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5A9A2" w14:textId="4E7A339B" w:rsidR="003E30AF" w:rsidRDefault="00062F03" w:rsidP="008621FA">
      <w:pPr>
        <w:tabs>
          <w:tab w:val="center" w:pos="4536"/>
          <w:tab w:val="right" w:pos="8280"/>
          <w:tab w:val="right" w:pos="9639"/>
        </w:tabs>
        <w:ind w:right="20"/>
        <w:rPr>
          <w:rFonts w:ascii="Arial" w:hAnsi="Arial" w:cs="Arial"/>
          <w:b/>
          <w:bCs/>
        </w:rPr>
      </w:pPr>
      <w:r>
        <w:rPr>
          <w:rFonts w:ascii="Arial" w:hAnsi="Arial" w:cs="Arial"/>
          <w:b/>
          <w:bCs/>
        </w:rPr>
        <w:t>3GPP TSG RAN #99</w:t>
      </w:r>
      <w:r w:rsidR="008621FA" w:rsidRPr="000E0207">
        <w:rPr>
          <w:rFonts w:ascii="Arial" w:hAnsi="Arial" w:cs="Arial"/>
          <w:b/>
          <w:bCs/>
        </w:rPr>
        <w:tab/>
      </w:r>
      <w:r w:rsidR="008621FA">
        <w:rPr>
          <w:rFonts w:ascii="Arial" w:hAnsi="Arial" w:cs="Arial"/>
          <w:b/>
          <w:bCs/>
        </w:rPr>
        <w:t xml:space="preserve">                                         </w:t>
      </w:r>
      <w:r w:rsidR="008621FA" w:rsidRPr="000E0207">
        <w:rPr>
          <w:rFonts w:ascii="Arial" w:hAnsi="Arial" w:cs="Arial"/>
          <w:b/>
          <w:bCs/>
        </w:rPr>
        <w:tab/>
        <w:t xml:space="preserve">    </w:t>
      </w:r>
      <w:r w:rsidR="008621FA">
        <w:rPr>
          <w:rFonts w:ascii="Arial" w:hAnsi="Arial" w:cs="Arial"/>
          <w:b/>
          <w:bCs/>
        </w:rPr>
        <w:t xml:space="preserve">  </w:t>
      </w:r>
      <w:r>
        <w:rPr>
          <w:rFonts w:ascii="Arial" w:hAnsi="Arial" w:cs="Arial"/>
          <w:b/>
          <w:bCs/>
        </w:rPr>
        <w:t>RP</w:t>
      </w:r>
      <w:r w:rsidR="00D6543A" w:rsidRPr="00237615">
        <w:rPr>
          <w:rFonts w:ascii="Arial" w:hAnsi="Arial" w:cs="Arial"/>
          <w:b/>
          <w:bCs/>
        </w:rPr>
        <w:t>-</w:t>
      </w:r>
      <w:r w:rsidR="00E24A7B" w:rsidRPr="00237615">
        <w:rPr>
          <w:rFonts w:ascii="Arial" w:hAnsi="Arial" w:cs="Arial"/>
          <w:b/>
          <w:bCs/>
        </w:rPr>
        <w:t>2</w:t>
      </w:r>
      <w:r w:rsidR="00156344">
        <w:rPr>
          <w:rFonts w:ascii="Arial" w:hAnsi="Arial" w:cs="Arial"/>
          <w:b/>
          <w:bCs/>
        </w:rPr>
        <w:t>30105</w:t>
      </w:r>
      <w:bookmarkStart w:id="0" w:name="_GoBack"/>
      <w:bookmarkEnd w:id="0"/>
    </w:p>
    <w:p w14:paraId="01BBC4FC" w14:textId="6B824BB2" w:rsidR="00081BF8" w:rsidRPr="00081BF8" w:rsidRDefault="0099006C" w:rsidP="00081BF8">
      <w:pPr>
        <w:tabs>
          <w:tab w:val="center" w:pos="4536"/>
          <w:tab w:val="right" w:pos="8280"/>
          <w:tab w:val="right" w:pos="9639"/>
        </w:tabs>
        <w:ind w:right="20"/>
        <w:rPr>
          <w:rFonts w:ascii="Arial" w:hAnsi="Arial" w:cs="Arial"/>
          <w:b/>
          <w:bCs/>
        </w:rPr>
      </w:pPr>
      <w:r>
        <w:rPr>
          <w:rFonts w:ascii="Arial" w:hAnsi="Arial" w:cs="Arial"/>
          <w:b/>
          <w:bCs/>
        </w:rPr>
        <w:t>Rotterdam</w:t>
      </w:r>
      <w:r w:rsidR="00081BF8" w:rsidRPr="00081BF8">
        <w:rPr>
          <w:rFonts w:ascii="Arial" w:hAnsi="Arial" w:cs="Arial"/>
          <w:b/>
          <w:bCs/>
        </w:rPr>
        <w:t xml:space="preserve">, </w:t>
      </w:r>
      <w:r w:rsidR="00062F03">
        <w:rPr>
          <w:rFonts w:ascii="Arial" w:hAnsi="Arial" w:cs="Arial"/>
          <w:b/>
          <w:bCs/>
        </w:rPr>
        <w:t xml:space="preserve">Mar </w:t>
      </w:r>
      <w:r>
        <w:rPr>
          <w:rFonts w:ascii="Arial" w:hAnsi="Arial" w:cs="Arial"/>
          <w:b/>
          <w:bCs/>
        </w:rPr>
        <w:t>20</w:t>
      </w:r>
      <w:r w:rsidR="00081BF8" w:rsidRPr="00081BF8">
        <w:rPr>
          <w:rFonts w:ascii="Arial" w:hAnsi="Arial" w:cs="Arial" w:hint="eastAsia"/>
          <w:b/>
          <w:bCs/>
        </w:rPr>
        <w:t>th</w:t>
      </w:r>
      <w:r w:rsidR="00062F03">
        <w:rPr>
          <w:rFonts w:ascii="Arial" w:hAnsi="Arial" w:cs="Arial"/>
          <w:b/>
          <w:bCs/>
        </w:rPr>
        <w:t xml:space="preserve"> – </w:t>
      </w:r>
      <w:r>
        <w:rPr>
          <w:rFonts w:ascii="Arial" w:hAnsi="Arial" w:cs="Arial"/>
          <w:b/>
          <w:bCs/>
        </w:rPr>
        <w:t>23rd</w:t>
      </w:r>
      <w:r w:rsidR="00062F03">
        <w:rPr>
          <w:rFonts w:ascii="Arial" w:hAnsi="Arial" w:cs="Arial"/>
          <w:b/>
          <w:bCs/>
        </w:rPr>
        <w:t>, 2023</w:t>
      </w:r>
    </w:p>
    <w:p w14:paraId="60166798" w14:textId="77777777" w:rsidR="00F56F47" w:rsidRPr="00F56F47" w:rsidRDefault="00F56F47" w:rsidP="00F56F47">
      <w:pPr>
        <w:tabs>
          <w:tab w:val="center" w:pos="4536"/>
          <w:tab w:val="right" w:pos="9072"/>
        </w:tabs>
        <w:rPr>
          <w:rFonts w:ascii="Arial" w:eastAsia="MS Mincho" w:hAnsi="Arial" w:cs="Arial"/>
          <w:b/>
          <w:bCs/>
          <w:szCs w:val="22"/>
        </w:rPr>
      </w:pPr>
    </w:p>
    <w:p w14:paraId="3AC99794" w14:textId="3A5C3D05"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7B5AB4">
        <w:rPr>
          <w:sz w:val="22"/>
          <w:szCs w:val="22"/>
        </w:rPr>
        <w:t>9.2.3</w:t>
      </w:r>
    </w:p>
    <w:p w14:paraId="62C8DF9B" w14:textId="0B726675" w:rsidR="00B90144" w:rsidRPr="00315C6E" w:rsidRDefault="00B90144" w:rsidP="00B90144">
      <w:pPr>
        <w:pStyle w:val="3GPPHeader"/>
        <w:rPr>
          <w:sz w:val="22"/>
          <w:szCs w:val="22"/>
        </w:rPr>
      </w:pPr>
      <w:r w:rsidRPr="00315C6E">
        <w:rPr>
          <w:sz w:val="22"/>
          <w:szCs w:val="22"/>
        </w:rPr>
        <w:t>Source:</w:t>
      </w:r>
      <w:r w:rsidRPr="00315C6E">
        <w:rPr>
          <w:sz w:val="22"/>
          <w:szCs w:val="22"/>
        </w:rPr>
        <w:tab/>
      </w:r>
      <w:r w:rsidR="00062F03">
        <w:rPr>
          <w:sz w:val="22"/>
          <w:szCs w:val="22"/>
        </w:rPr>
        <w:t>Samsung</w:t>
      </w:r>
    </w:p>
    <w:p w14:paraId="3AC0D828" w14:textId="2EBD9B05" w:rsidR="0097651A" w:rsidRDefault="00B90144" w:rsidP="006022AA">
      <w:pPr>
        <w:pStyle w:val="3GPPHeader"/>
        <w:ind w:left="1710" w:hanging="1710"/>
        <w:rPr>
          <w:sz w:val="22"/>
          <w:szCs w:val="22"/>
        </w:rPr>
      </w:pPr>
      <w:r w:rsidRPr="00315C6E">
        <w:rPr>
          <w:sz w:val="22"/>
          <w:szCs w:val="22"/>
        </w:rPr>
        <w:t>Title:</w:t>
      </w:r>
      <w:r w:rsidRPr="00315C6E">
        <w:rPr>
          <w:sz w:val="22"/>
          <w:szCs w:val="22"/>
        </w:rPr>
        <w:tab/>
      </w:r>
      <w:r w:rsidR="00062F03">
        <w:rPr>
          <w:sz w:val="22"/>
          <w:szCs w:val="22"/>
        </w:rPr>
        <w:t>Discussion on Ambient IoT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2E641DB9" w14:textId="639C5DB7" w:rsidR="004E4BAB" w:rsidRDefault="004E4BAB" w:rsidP="00B23EB7">
      <w:pPr>
        <w:pStyle w:val="1"/>
      </w:pPr>
      <w:r>
        <w:t xml:space="preserve">Introduction </w:t>
      </w:r>
    </w:p>
    <w:p w14:paraId="1E6E2433" w14:textId="3F59F2F4" w:rsidR="00146D2E" w:rsidRPr="00C92445" w:rsidRDefault="00C92445" w:rsidP="00146D2E">
      <w:pPr>
        <w:spacing w:before="120" w:after="120"/>
        <w:jc w:val="both"/>
        <w:textAlignment w:val="center"/>
        <w:rPr>
          <w:sz w:val="18"/>
        </w:rPr>
      </w:pPr>
      <w:r w:rsidRPr="00C92445">
        <w:rPr>
          <w:rFonts w:hint="eastAsia"/>
          <w:sz w:val="18"/>
        </w:rPr>
        <w:t xml:space="preserve">In this </w:t>
      </w:r>
      <w:r>
        <w:rPr>
          <w:sz w:val="18"/>
        </w:rPr>
        <w:t>contribution</w:t>
      </w:r>
      <w:r w:rsidRPr="00C92445">
        <w:rPr>
          <w:rFonts w:hint="eastAsia"/>
          <w:sz w:val="18"/>
        </w:rPr>
        <w:t xml:space="preserve">, the RAN </w:t>
      </w:r>
      <w:r>
        <w:rPr>
          <w:sz w:val="18"/>
        </w:rPr>
        <w:t xml:space="preserve">design </w:t>
      </w:r>
      <w:r w:rsidRPr="00C92445">
        <w:rPr>
          <w:rFonts w:hint="eastAsia"/>
          <w:sz w:val="18"/>
        </w:rPr>
        <w:t>perspective</w:t>
      </w:r>
      <w:r>
        <w:rPr>
          <w:sz w:val="18"/>
        </w:rPr>
        <w:t>s</w:t>
      </w:r>
      <w:r w:rsidRPr="00C92445">
        <w:rPr>
          <w:rFonts w:hint="eastAsia"/>
          <w:sz w:val="18"/>
        </w:rPr>
        <w:t xml:space="preserve"> </w:t>
      </w:r>
      <w:r>
        <w:rPr>
          <w:sz w:val="18"/>
        </w:rPr>
        <w:t xml:space="preserve">of ambient IoT </w:t>
      </w:r>
      <w:r w:rsidRPr="00C92445">
        <w:rPr>
          <w:rFonts w:hint="eastAsia"/>
          <w:sz w:val="18"/>
        </w:rPr>
        <w:t xml:space="preserve">are discussed </w:t>
      </w:r>
      <w:r>
        <w:rPr>
          <w:sz w:val="18"/>
        </w:rPr>
        <w:t xml:space="preserve">under the </w:t>
      </w:r>
      <w:r w:rsidRPr="00C92445">
        <w:rPr>
          <w:rFonts w:hint="eastAsia"/>
          <w:sz w:val="18"/>
        </w:rPr>
        <w:t>study of Ambient IoT.</w:t>
      </w:r>
    </w:p>
    <w:p w14:paraId="4BB562AB" w14:textId="4EB59097" w:rsidR="00296ABF" w:rsidRDefault="003E0FC3" w:rsidP="000A1CD3">
      <w:pPr>
        <w:pStyle w:val="1"/>
      </w:pPr>
      <w:r>
        <w:t>Discussions on</w:t>
      </w:r>
      <w:r w:rsidR="00062F03">
        <w:t xml:space="preserve"> Ambient IoT</w:t>
      </w:r>
      <w:r>
        <w:t xml:space="preserve"> RAN study</w:t>
      </w:r>
    </w:p>
    <w:p w14:paraId="123ABE0B" w14:textId="4876F784" w:rsidR="00062F03" w:rsidRDefault="00B55BD8" w:rsidP="00B55BD8">
      <w:pPr>
        <w:pStyle w:val="2"/>
        <w:rPr>
          <w:lang w:eastAsia="ko-KR"/>
        </w:rPr>
      </w:pPr>
      <w:r>
        <w:rPr>
          <w:rFonts w:hint="eastAsia"/>
          <w:lang w:eastAsia="ko-KR"/>
        </w:rPr>
        <w:t>Deployment scenarios, use cases, and service</w:t>
      </w:r>
    </w:p>
    <w:p w14:paraId="4A2AC3F3" w14:textId="1BEF3231" w:rsidR="00136041" w:rsidRDefault="00B55BD8" w:rsidP="00B55BD8">
      <w:pPr>
        <w:pStyle w:val="3"/>
      </w:pPr>
      <w:r>
        <w:t>Representative use cases</w:t>
      </w:r>
    </w:p>
    <w:tbl>
      <w:tblPr>
        <w:tblStyle w:val="a3"/>
        <w:tblW w:w="0" w:type="auto"/>
        <w:tblLook w:val="04A0" w:firstRow="1" w:lastRow="0" w:firstColumn="1" w:lastColumn="0" w:noHBand="0" w:noVBand="1"/>
      </w:tblPr>
      <w:tblGrid>
        <w:gridCol w:w="9010"/>
      </w:tblGrid>
      <w:tr w:rsidR="0005236D" w14:paraId="14068D83" w14:textId="77777777" w:rsidTr="00FA496A">
        <w:tc>
          <w:tcPr>
            <w:tcW w:w="9010" w:type="dxa"/>
          </w:tcPr>
          <w:p w14:paraId="4237D9C1" w14:textId="77777777" w:rsidR="0005236D" w:rsidRPr="00D75BB0" w:rsidRDefault="0005236D" w:rsidP="00FA496A">
            <w:pPr>
              <w:rPr>
                <w:sz w:val="16"/>
              </w:rPr>
            </w:pPr>
            <w:r w:rsidRPr="00D75BB0">
              <w:rPr>
                <w:sz w:val="16"/>
              </w:rPr>
              <w:t>Proposal 2 for agreement:</w:t>
            </w:r>
          </w:p>
          <w:p w14:paraId="73A9A058" w14:textId="77777777" w:rsidR="0005236D" w:rsidRPr="00D75BB0" w:rsidRDefault="0005236D" w:rsidP="00FA496A">
            <w:pPr>
              <w:ind w:leftChars="118" w:left="283"/>
              <w:rPr>
                <w:sz w:val="16"/>
              </w:rPr>
            </w:pPr>
            <w:r w:rsidRPr="00D75BB0">
              <w:rPr>
                <w:sz w:val="16"/>
              </w:rPr>
              <w:t>Define the groups of Grouping A as follows, as a start point:</w:t>
            </w:r>
          </w:p>
          <w:p w14:paraId="4D794B00" w14:textId="77777777" w:rsidR="0005236D" w:rsidRPr="00D75BB0" w:rsidRDefault="0005236D" w:rsidP="00FA496A">
            <w:pPr>
              <w:pStyle w:val="a4"/>
              <w:numPr>
                <w:ilvl w:val="0"/>
                <w:numId w:val="27"/>
              </w:numPr>
              <w:ind w:leftChars="0"/>
              <w:rPr>
                <w:sz w:val="16"/>
              </w:rPr>
            </w:pPr>
            <w:r w:rsidRPr="00D75BB0">
              <w:rPr>
                <w:sz w:val="16"/>
              </w:rPr>
              <w:t>Indoor</w:t>
            </w:r>
          </w:p>
          <w:p w14:paraId="413F22BB" w14:textId="77777777" w:rsidR="0005236D" w:rsidRPr="00D75BB0" w:rsidRDefault="0005236D" w:rsidP="00FA496A">
            <w:pPr>
              <w:pStyle w:val="a4"/>
              <w:numPr>
                <w:ilvl w:val="0"/>
                <w:numId w:val="27"/>
              </w:numPr>
              <w:ind w:leftChars="0"/>
              <w:rPr>
                <w:sz w:val="16"/>
              </w:rPr>
            </w:pPr>
            <w:r w:rsidRPr="00D75BB0">
              <w:rPr>
                <w:sz w:val="16"/>
              </w:rPr>
              <w:t>Outdoor</w:t>
            </w:r>
          </w:p>
          <w:p w14:paraId="2E2430B5" w14:textId="77777777" w:rsidR="0005236D" w:rsidRPr="00D75BB0" w:rsidRDefault="0005236D" w:rsidP="00FA496A">
            <w:pPr>
              <w:pStyle w:val="a4"/>
              <w:numPr>
                <w:ilvl w:val="0"/>
                <w:numId w:val="27"/>
              </w:numPr>
              <w:ind w:leftChars="0"/>
              <w:rPr>
                <w:sz w:val="16"/>
              </w:rPr>
            </w:pPr>
            <w:r w:rsidRPr="00D75BB0">
              <w:rPr>
                <w:sz w:val="16"/>
              </w:rPr>
              <w:t>Indoor/outdoor</w:t>
            </w:r>
          </w:p>
          <w:p w14:paraId="3D6D6240" w14:textId="77777777" w:rsidR="0005236D" w:rsidRPr="00D75BB0" w:rsidRDefault="0005236D" w:rsidP="00FA496A">
            <w:pPr>
              <w:ind w:leftChars="118" w:left="283"/>
              <w:rPr>
                <w:sz w:val="16"/>
              </w:rPr>
            </w:pPr>
            <w:r w:rsidRPr="00D75BB0">
              <w:rPr>
                <w:sz w:val="16"/>
              </w:rPr>
              <w:t>Define the groups of Grouping B as follows, as a start point:</w:t>
            </w:r>
          </w:p>
          <w:p w14:paraId="285F0A91" w14:textId="77777777" w:rsidR="0005236D" w:rsidRPr="00D75BB0" w:rsidRDefault="0005236D" w:rsidP="00FA496A">
            <w:pPr>
              <w:pStyle w:val="a4"/>
              <w:numPr>
                <w:ilvl w:val="0"/>
                <w:numId w:val="27"/>
              </w:numPr>
              <w:ind w:leftChars="0"/>
              <w:rPr>
                <w:sz w:val="16"/>
              </w:rPr>
            </w:pPr>
            <w:r w:rsidRPr="00D75BB0">
              <w:rPr>
                <w:sz w:val="16"/>
              </w:rPr>
              <w:t>Inventory</w:t>
            </w:r>
          </w:p>
          <w:p w14:paraId="612523EE" w14:textId="77777777" w:rsidR="0005236D" w:rsidRPr="00D75BB0" w:rsidRDefault="0005236D" w:rsidP="00FA496A">
            <w:pPr>
              <w:pStyle w:val="a4"/>
              <w:numPr>
                <w:ilvl w:val="0"/>
                <w:numId w:val="27"/>
              </w:numPr>
              <w:ind w:leftChars="0"/>
              <w:rPr>
                <w:sz w:val="16"/>
              </w:rPr>
            </w:pPr>
            <w:r w:rsidRPr="00D75BB0">
              <w:rPr>
                <w:sz w:val="16"/>
              </w:rPr>
              <w:t>Sensors</w:t>
            </w:r>
          </w:p>
          <w:p w14:paraId="68E057B2" w14:textId="77777777" w:rsidR="0005236D" w:rsidRPr="00D75BB0" w:rsidRDefault="0005236D" w:rsidP="00FA496A">
            <w:pPr>
              <w:pStyle w:val="a4"/>
              <w:numPr>
                <w:ilvl w:val="0"/>
                <w:numId w:val="27"/>
              </w:numPr>
              <w:ind w:leftChars="0"/>
              <w:rPr>
                <w:sz w:val="16"/>
              </w:rPr>
            </w:pPr>
            <w:r w:rsidRPr="00D75BB0">
              <w:rPr>
                <w:sz w:val="16"/>
              </w:rPr>
              <w:t>Positioning</w:t>
            </w:r>
          </w:p>
          <w:p w14:paraId="019139A2" w14:textId="77777777" w:rsidR="0005236D" w:rsidRPr="00D75BB0" w:rsidRDefault="0005236D" w:rsidP="00FA496A">
            <w:pPr>
              <w:pStyle w:val="a4"/>
              <w:numPr>
                <w:ilvl w:val="0"/>
                <w:numId w:val="27"/>
              </w:numPr>
              <w:ind w:leftChars="0"/>
              <w:rPr>
                <w:sz w:val="16"/>
              </w:rPr>
            </w:pPr>
            <w:r w:rsidRPr="00D75BB0">
              <w:rPr>
                <w:sz w:val="16"/>
              </w:rPr>
              <w:t>Command</w:t>
            </w:r>
          </w:p>
          <w:p w14:paraId="3B5CB9E5" w14:textId="77777777" w:rsidR="0005236D" w:rsidRPr="00D75BB0" w:rsidRDefault="0005236D" w:rsidP="00FA496A">
            <w:pPr>
              <w:ind w:leftChars="118" w:left="283"/>
              <w:rPr>
                <w:sz w:val="16"/>
              </w:rPr>
            </w:pPr>
            <w:r w:rsidRPr="00D75BB0">
              <w:rPr>
                <w:sz w:val="16"/>
              </w:rPr>
              <w:t>Whether to incorporate Grouping A and Grouping B according to Approach 1 (include both separately) or Approach 2 (Group first by A, and second by B) will be decided in RAN#99.</w:t>
            </w:r>
          </w:p>
          <w:p w14:paraId="10D344E4" w14:textId="5C58FE75" w:rsidR="0005236D" w:rsidRPr="00BD4400" w:rsidRDefault="0005236D" w:rsidP="007668CC">
            <w:pPr>
              <w:ind w:leftChars="118" w:left="283"/>
              <w:rPr>
                <w:rFonts w:eastAsiaTheme="minorEastAsia"/>
                <w:sz w:val="16"/>
              </w:rPr>
            </w:pPr>
            <w:r w:rsidRPr="00D75BB0">
              <w:rPr>
                <w:sz w:val="16"/>
              </w:rPr>
              <w:t>Mapping of SA1 use cases to the groups of each grouping will be discussed in the next meeting, including whether RAN needs to attempt that mapping, or only has to define the groups.</w:t>
            </w:r>
          </w:p>
        </w:tc>
      </w:tr>
    </w:tbl>
    <w:p w14:paraId="0B10B7F7" w14:textId="1CAF02EE" w:rsidR="00B254EA" w:rsidRDefault="00B254EA" w:rsidP="0005236D">
      <w:pPr>
        <w:rPr>
          <w:rFonts w:eastAsiaTheme="minorEastAsia"/>
        </w:rPr>
      </w:pPr>
    </w:p>
    <w:p w14:paraId="01101578" w14:textId="1CDB0063" w:rsidR="00AE3C72" w:rsidRDefault="00AE3C72" w:rsidP="00390086">
      <w:pPr>
        <w:jc w:val="both"/>
        <w:rPr>
          <w:rFonts w:eastAsia="맑은 고딕"/>
          <w:sz w:val="18"/>
          <w:lang w:eastAsia="ko-KR"/>
        </w:rPr>
      </w:pPr>
      <w:r w:rsidRPr="00AE3C72">
        <w:rPr>
          <w:rFonts w:eastAsia="맑은 고딕" w:hint="eastAsia"/>
          <w:sz w:val="18"/>
          <w:lang w:eastAsia="ko-KR"/>
        </w:rPr>
        <w:t>The use cases included in SA1 are speci</w:t>
      </w:r>
      <w:r>
        <w:rPr>
          <w:rFonts w:eastAsia="맑은 고딕" w:hint="eastAsia"/>
          <w:sz w:val="18"/>
          <w:lang w:eastAsia="ko-KR"/>
        </w:rPr>
        <w:t xml:space="preserve">fic from a service perspective. </w:t>
      </w:r>
      <w:r>
        <w:rPr>
          <w:rFonts w:eastAsia="맑은 고딕"/>
          <w:sz w:val="18"/>
          <w:lang w:eastAsia="ko-KR"/>
        </w:rPr>
        <w:t>How to extract RAN design criteria from SA1 study would be important on selecting the representative use cases.</w:t>
      </w:r>
      <w:r w:rsidRPr="00AE3C72">
        <w:rPr>
          <w:rFonts w:eastAsia="맑은 고딕" w:hint="eastAsia"/>
          <w:sz w:val="18"/>
          <w:lang w:eastAsia="ko-KR"/>
        </w:rPr>
        <w:t xml:space="preserve"> </w:t>
      </w:r>
      <w:r>
        <w:rPr>
          <w:rFonts w:eastAsia="맑은 고딕"/>
          <w:sz w:val="18"/>
          <w:lang w:eastAsia="ko-KR"/>
        </w:rPr>
        <w:t>First of all,</w:t>
      </w:r>
      <w:r w:rsidRPr="00AE3C72">
        <w:rPr>
          <w:rFonts w:eastAsia="맑은 고딕" w:hint="eastAsia"/>
          <w:sz w:val="18"/>
          <w:lang w:eastAsia="ko-KR"/>
        </w:rPr>
        <w:t xml:space="preserve"> it is important to organize the scenarios necessary for the design of the physical layer or MAC layer. Therefore, in the case of group A</w:t>
      </w:r>
      <w:r>
        <w:rPr>
          <w:rFonts w:eastAsia="맑은 고딕"/>
          <w:sz w:val="18"/>
          <w:lang w:eastAsia="ko-KR"/>
        </w:rPr>
        <w:t xml:space="preserve"> (indoor, outdoor, and indoor/outdoor)</w:t>
      </w:r>
      <w:r w:rsidRPr="00AE3C72">
        <w:rPr>
          <w:rFonts w:eastAsia="맑은 고딕" w:hint="eastAsia"/>
          <w:sz w:val="18"/>
          <w:lang w:eastAsia="ko-KR"/>
        </w:rPr>
        <w:t xml:space="preserve">, </w:t>
      </w:r>
      <w:r>
        <w:rPr>
          <w:rFonts w:eastAsia="맑은 고딕"/>
          <w:sz w:val="18"/>
          <w:lang w:eastAsia="ko-KR"/>
        </w:rPr>
        <w:t xml:space="preserve">since the channel characteristic </w:t>
      </w:r>
      <w:r w:rsidRPr="00AE3C72">
        <w:rPr>
          <w:rFonts w:eastAsia="맑은 고딕" w:hint="eastAsia"/>
          <w:sz w:val="18"/>
          <w:lang w:eastAsia="ko-KR"/>
        </w:rPr>
        <w:t>is different, so differences in various physical layers such as data rate</w:t>
      </w:r>
      <w:r>
        <w:rPr>
          <w:rFonts w:eastAsia="맑은 고딕"/>
          <w:sz w:val="18"/>
          <w:lang w:eastAsia="ko-KR"/>
        </w:rPr>
        <w:t>, coverage, an</w:t>
      </w:r>
      <w:r w:rsidR="00346F6D">
        <w:rPr>
          <w:rFonts w:eastAsia="맑은 고딕"/>
          <w:sz w:val="18"/>
          <w:lang w:eastAsia="ko-KR"/>
        </w:rPr>
        <w:t>d</w:t>
      </w:r>
      <w:r>
        <w:rPr>
          <w:rFonts w:eastAsia="맑은 고딕"/>
          <w:sz w:val="18"/>
          <w:lang w:eastAsia="ko-KR"/>
        </w:rPr>
        <w:t xml:space="preserve"> positioning accuracy</w:t>
      </w:r>
      <w:r w:rsidRPr="00AE3C72">
        <w:rPr>
          <w:rFonts w:eastAsia="맑은 고딕" w:hint="eastAsia"/>
          <w:sz w:val="18"/>
          <w:lang w:eastAsia="ko-KR"/>
        </w:rPr>
        <w:t xml:space="preserve"> can be confirmed. However, in the case of group B</w:t>
      </w:r>
      <w:r>
        <w:rPr>
          <w:rFonts w:eastAsia="맑은 고딕"/>
          <w:sz w:val="18"/>
          <w:lang w:eastAsia="ko-KR"/>
        </w:rPr>
        <w:t xml:space="preserve"> (Inventory, sensors, positioning, and command)</w:t>
      </w:r>
      <w:r w:rsidRPr="00AE3C72">
        <w:rPr>
          <w:rFonts w:eastAsia="맑은 고딕" w:hint="eastAsia"/>
          <w:sz w:val="18"/>
          <w:lang w:eastAsia="ko-KR"/>
        </w:rPr>
        <w:t xml:space="preserve">, </w:t>
      </w:r>
      <w:r>
        <w:rPr>
          <w:rFonts w:eastAsia="맑은 고딕"/>
          <w:sz w:val="18"/>
          <w:lang w:eastAsia="ko-KR"/>
        </w:rPr>
        <w:t xml:space="preserve">it is not clear to define as one group since </w:t>
      </w:r>
      <w:r w:rsidRPr="00AE3C72">
        <w:rPr>
          <w:rFonts w:eastAsia="맑은 고딕" w:hint="eastAsia"/>
          <w:sz w:val="18"/>
          <w:lang w:eastAsia="ko-KR"/>
        </w:rPr>
        <w:t>various purposes and functions are mixed</w:t>
      </w:r>
      <w:r>
        <w:rPr>
          <w:rFonts w:eastAsia="맑은 고딕"/>
          <w:sz w:val="18"/>
          <w:lang w:eastAsia="ko-KR"/>
        </w:rPr>
        <w:t xml:space="preserve"> together</w:t>
      </w:r>
      <w:r w:rsidRPr="00AE3C72">
        <w:rPr>
          <w:rFonts w:eastAsia="맑은 고딕" w:hint="eastAsia"/>
          <w:sz w:val="18"/>
          <w:lang w:eastAsia="ko-KR"/>
        </w:rPr>
        <w:t>. Therefore, we propose a clearer use case from the RAN perspective.</w:t>
      </w:r>
      <w:r w:rsidR="009377F5">
        <w:rPr>
          <w:rFonts w:eastAsia="맑은 고딕"/>
          <w:sz w:val="18"/>
          <w:lang w:eastAsia="ko-KR"/>
        </w:rPr>
        <w:t xml:space="preserve"> To this end, we first, make use case mapping based on the previous </w:t>
      </w:r>
      <w:r w:rsidR="007225F1">
        <w:rPr>
          <w:rFonts w:eastAsia="맑은 고딕"/>
          <w:sz w:val="18"/>
          <w:lang w:eastAsia="ko-KR"/>
        </w:rPr>
        <w:t>agreements</w:t>
      </w:r>
      <w:r w:rsidR="009377F5">
        <w:rPr>
          <w:rFonts w:eastAsia="맑은 고딕"/>
          <w:sz w:val="18"/>
          <w:lang w:eastAsia="ko-KR"/>
        </w:rPr>
        <w:t>.</w:t>
      </w:r>
    </w:p>
    <w:p w14:paraId="6F2EC3BD" w14:textId="4CB75D04" w:rsidR="00AE3C72" w:rsidRDefault="00AE3C72" w:rsidP="0005236D">
      <w:pPr>
        <w:rPr>
          <w:rFonts w:eastAsia="맑은 고딕"/>
          <w:sz w:val="18"/>
          <w:lang w:eastAsia="ko-KR"/>
        </w:rPr>
      </w:pPr>
    </w:p>
    <w:tbl>
      <w:tblPr>
        <w:tblStyle w:val="a3"/>
        <w:tblW w:w="0" w:type="auto"/>
        <w:tblLook w:val="04A0" w:firstRow="1" w:lastRow="0" w:firstColumn="1" w:lastColumn="0" w:noHBand="0" w:noVBand="1"/>
      </w:tblPr>
      <w:tblGrid>
        <w:gridCol w:w="1696"/>
        <w:gridCol w:w="1843"/>
        <w:gridCol w:w="5471"/>
      </w:tblGrid>
      <w:tr w:rsidR="00764FB0" w14:paraId="4095FF62" w14:textId="77777777" w:rsidTr="007618A6">
        <w:tc>
          <w:tcPr>
            <w:tcW w:w="1696" w:type="dxa"/>
          </w:tcPr>
          <w:p w14:paraId="081B8DAD" w14:textId="3B124881" w:rsidR="00764FB0" w:rsidRDefault="00764FB0" w:rsidP="0005236D">
            <w:pPr>
              <w:rPr>
                <w:rFonts w:eastAsia="맑은 고딕"/>
                <w:sz w:val="18"/>
                <w:lang w:eastAsia="ko-KR"/>
              </w:rPr>
            </w:pPr>
            <w:r>
              <w:rPr>
                <w:rFonts w:eastAsia="맑은 고딕" w:hint="eastAsia"/>
                <w:sz w:val="18"/>
                <w:lang w:eastAsia="ko-KR"/>
              </w:rPr>
              <w:t>Group A</w:t>
            </w:r>
          </w:p>
        </w:tc>
        <w:tc>
          <w:tcPr>
            <w:tcW w:w="1843" w:type="dxa"/>
          </w:tcPr>
          <w:p w14:paraId="2416D02F" w14:textId="612B6D87" w:rsidR="00764FB0" w:rsidRDefault="007618A6" w:rsidP="0005236D">
            <w:pPr>
              <w:rPr>
                <w:rFonts w:eastAsia="맑은 고딕"/>
                <w:sz w:val="18"/>
                <w:lang w:eastAsia="ko-KR"/>
              </w:rPr>
            </w:pPr>
            <w:r>
              <w:rPr>
                <w:rFonts w:eastAsia="맑은 고딕" w:hint="eastAsia"/>
                <w:sz w:val="18"/>
                <w:lang w:eastAsia="ko-KR"/>
              </w:rPr>
              <w:t>Group B</w:t>
            </w:r>
          </w:p>
        </w:tc>
        <w:tc>
          <w:tcPr>
            <w:tcW w:w="5471" w:type="dxa"/>
          </w:tcPr>
          <w:p w14:paraId="1A3D669B" w14:textId="77793B0D" w:rsidR="00764FB0" w:rsidRDefault="00764FB0" w:rsidP="0005236D">
            <w:pPr>
              <w:rPr>
                <w:rFonts w:eastAsia="맑은 고딕"/>
                <w:sz w:val="18"/>
                <w:lang w:eastAsia="ko-KR"/>
              </w:rPr>
            </w:pPr>
            <w:r>
              <w:rPr>
                <w:rFonts w:eastAsia="맑은 고딕" w:hint="eastAsia"/>
                <w:sz w:val="18"/>
                <w:lang w:eastAsia="ko-KR"/>
              </w:rPr>
              <w:t>SA1 use case mapping</w:t>
            </w:r>
          </w:p>
        </w:tc>
      </w:tr>
      <w:tr w:rsidR="007618A6" w14:paraId="26DD1E82" w14:textId="77777777" w:rsidTr="007618A6">
        <w:tc>
          <w:tcPr>
            <w:tcW w:w="1696" w:type="dxa"/>
            <w:vMerge w:val="restart"/>
          </w:tcPr>
          <w:p w14:paraId="5573197C" w14:textId="3BD40CD7" w:rsidR="007618A6" w:rsidRDefault="007618A6" w:rsidP="007618A6">
            <w:pPr>
              <w:rPr>
                <w:rFonts w:eastAsia="맑은 고딕"/>
                <w:sz w:val="18"/>
                <w:lang w:eastAsia="ko-KR"/>
              </w:rPr>
            </w:pPr>
            <w:r>
              <w:rPr>
                <w:rFonts w:eastAsia="맑은 고딕" w:hint="eastAsia"/>
                <w:sz w:val="18"/>
                <w:lang w:eastAsia="ko-KR"/>
              </w:rPr>
              <w:t>Indoor</w:t>
            </w:r>
          </w:p>
        </w:tc>
        <w:tc>
          <w:tcPr>
            <w:tcW w:w="1843" w:type="dxa"/>
          </w:tcPr>
          <w:p w14:paraId="3BA57D71" w14:textId="47BF1839" w:rsidR="007618A6" w:rsidRDefault="007618A6" w:rsidP="00764FB0">
            <w:pPr>
              <w:rPr>
                <w:rFonts w:eastAsia="맑은 고딕"/>
                <w:sz w:val="18"/>
                <w:lang w:eastAsia="ko-KR"/>
              </w:rPr>
            </w:pPr>
            <w:r>
              <w:rPr>
                <w:rFonts w:eastAsia="맑은 고딕" w:hint="eastAsia"/>
                <w:sz w:val="18"/>
                <w:lang w:eastAsia="ko-KR"/>
              </w:rPr>
              <w:t>Inventory</w:t>
            </w:r>
          </w:p>
        </w:tc>
        <w:tc>
          <w:tcPr>
            <w:tcW w:w="5471" w:type="dxa"/>
          </w:tcPr>
          <w:p w14:paraId="56CA3842" w14:textId="7404D039" w:rsidR="007618A6" w:rsidRPr="007225F1" w:rsidRDefault="007225F1" w:rsidP="0005236D">
            <w:pPr>
              <w:rPr>
                <w:rFonts w:eastAsia="맑은 고딕"/>
                <w:sz w:val="18"/>
                <w:lang w:eastAsia="ko-KR"/>
              </w:rPr>
            </w:pPr>
            <w:r>
              <w:rPr>
                <w:rFonts w:eastAsia="맑은 고딕"/>
                <w:sz w:val="18"/>
                <w:lang w:eastAsia="ko-KR"/>
              </w:rPr>
              <w:t>A</w:t>
            </w:r>
            <w:r w:rsidRPr="007225F1">
              <w:rPr>
                <w:rFonts w:eastAsia="맑은 고딕"/>
                <w:sz w:val="18"/>
                <w:lang w:val="en-GB" w:eastAsia="ko-KR"/>
              </w:rPr>
              <w:t>utomated warehousing</w:t>
            </w:r>
            <w:r>
              <w:rPr>
                <w:rFonts w:eastAsia="맑은 고딕" w:hint="eastAsia"/>
                <w:sz w:val="18"/>
                <w:lang w:eastAsia="ko-KR"/>
              </w:rPr>
              <w:t xml:space="preserve">, </w:t>
            </w:r>
            <w:r w:rsidRPr="007225F1">
              <w:rPr>
                <w:rFonts w:eastAsia="맑은 고딕"/>
                <w:sz w:val="18"/>
                <w:lang w:val="en-GB" w:eastAsia="ko-KR"/>
              </w:rPr>
              <w:t>Medical instrument inventory management and positioning</w:t>
            </w:r>
            <w:r>
              <w:rPr>
                <w:rFonts w:eastAsia="맑은 고딕"/>
                <w:sz w:val="18"/>
                <w:lang w:val="en-GB" w:eastAsia="ko-KR"/>
              </w:rPr>
              <w:t xml:space="preserve">, </w:t>
            </w:r>
            <w:r w:rsidRPr="007225F1">
              <w:rPr>
                <w:rFonts w:eastAsia="맑은 고딕"/>
                <w:sz w:val="18"/>
                <w:lang w:eastAsia="ko-KR"/>
              </w:rPr>
              <w:t>Intralogistics in automobile manufacturing</w:t>
            </w:r>
            <w:r>
              <w:rPr>
                <w:rFonts w:eastAsia="맑은 고딕"/>
                <w:sz w:val="18"/>
                <w:lang w:eastAsia="ko-KR"/>
              </w:rPr>
              <w:t xml:space="preserve">, </w:t>
            </w:r>
            <w:r w:rsidRPr="007225F1">
              <w:rPr>
                <w:rFonts w:eastAsia="맑은 고딕"/>
                <w:sz w:val="18"/>
                <w:lang w:eastAsia="ko-KR"/>
              </w:rPr>
              <w:t>Online modificatio</w:t>
            </w:r>
            <w:r>
              <w:rPr>
                <w:rFonts w:eastAsia="맑은 고딕"/>
                <w:sz w:val="18"/>
                <w:lang w:eastAsia="ko-KR"/>
              </w:rPr>
              <w:t xml:space="preserve">n of medical instruments status, </w:t>
            </w:r>
            <w:r w:rsidRPr="007225F1">
              <w:rPr>
                <w:rFonts w:eastAsia="맑은 고딕"/>
                <w:sz w:val="18"/>
                <w:lang w:eastAsia="ko-KR"/>
              </w:rPr>
              <w:t>Base station machi</w:t>
            </w:r>
            <w:r>
              <w:rPr>
                <w:rFonts w:eastAsia="맑은 고딕"/>
                <w:sz w:val="18"/>
                <w:lang w:eastAsia="ko-KR"/>
              </w:rPr>
              <w:t xml:space="preserve">ne room environment supervision, </w:t>
            </w:r>
            <w:r w:rsidRPr="007225F1">
              <w:rPr>
                <w:rFonts w:eastAsia="맑은 고딕"/>
                <w:sz w:val="18"/>
                <w:lang w:eastAsia="ko-KR"/>
              </w:rPr>
              <w:t xml:space="preserve">Smart Laundry </w:t>
            </w:r>
          </w:p>
        </w:tc>
      </w:tr>
      <w:tr w:rsidR="007618A6" w14:paraId="0A1BCC22" w14:textId="77777777" w:rsidTr="007618A6">
        <w:tc>
          <w:tcPr>
            <w:tcW w:w="1696" w:type="dxa"/>
            <w:vMerge/>
          </w:tcPr>
          <w:p w14:paraId="0BE83599" w14:textId="1D4445CD" w:rsidR="007618A6" w:rsidRDefault="007618A6" w:rsidP="0005236D">
            <w:pPr>
              <w:rPr>
                <w:rFonts w:eastAsia="맑은 고딕"/>
                <w:sz w:val="18"/>
                <w:lang w:eastAsia="ko-KR"/>
              </w:rPr>
            </w:pPr>
          </w:p>
        </w:tc>
        <w:tc>
          <w:tcPr>
            <w:tcW w:w="1843" w:type="dxa"/>
          </w:tcPr>
          <w:p w14:paraId="665CF649" w14:textId="233B780E" w:rsidR="007618A6" w:rsidRDefault="007618A6" w:rsidP="0005236D">
            <w:pPr>
              <w:rPr>
                <w:rFonts w:eastAsia="맑은 고딕"/>
                <w:sz w:val="18"/>
                <w:lang w:eastAsia="ko-KR"/>
              </w:rPr>
            </w:pPr>
            <w:r>
              <w:rPr>
                <w:rFonts w:eastAsia="맑은 고딕" w:hint="eastAsia"/>
                <w:sz w:val="18"/>
                <w:lang w:eastAsia="ko-KR"/>
              </w:rPr>
              <w:t>Sensors</w:t>
            </w:r>
          </w:p>
        </w:tc>
        <w:tc>
          <w:tcPr>
            <w:tcW w:w="5471" w:type="dxa"/>
          </w:tcPr>
          <w:p w14:paraId="17614835" w14:textId="19A96F3B" w:rsidR="007618A6" w:rsidRPr="007225F1" w:rsidRDefault="007225F1" w:rsidP="0005236D">
            <w:pPr>
              <w:rPr>
                <w:rFonts w:eastAsia="맑은 고딕"/>
                <w:sz w:val="18"/>
                <w:lang w:eastAsia="ko-KR"/>
              </w:rPr>
            </w:pPr>
            <w:r>
              <w:rPr>
                <w:rFonts w:eastAsia="맑은 고딕"/>
                <w:sz w:val="18"/>
                <w:lang w:val="en-GB" w:eastAsia="ko-KR"/>
              </w:rPr>
              <w:t>S</w:t>
            </w:r>
            <w:r w:rsidRPr="007225F1">
              <w:rPr>
                <w:rFonts w:eastAsia="맑은 고딕"/>
                <w:sz w:val="18"/>
                <w:lang w:val="en-GB" w:eastAsia="ko-KR"/>
              </w:rPr>
              <w:t>mart grids</w:t>
            </w:r>
            <w:r>
              <w:rPr>
                <w:rFonts w:eastAsia="맑은 고딕"/>
                <w:sz w:val="18"/>
                <w:lang w:val="en-GB" w:eastAsia="ko-KR"/>
              </w:rPr>
              <w:t xml:space="preserve">, </w:t>
            </w:r>
            <w:r w:rsidRPr="007225F1">
              <w:rPr>
                <w:rFonts w:eastAsia="맑은 고딕"/>
                <w:sz w:val="18"/>
                <w:lang w:eastAsia="ko-KR"/>
              </w:rPr>
              <w:t xml:space="preserve">IoT sensors in smart homes </w:t>
            </w:r>
          </w:p>
        </w:tc>
      </w:tr>
      <w:tr w:rsidR="007618A6" w14:paraId="4E3D7F04" w14:textId="77777777" w:rsidTr="007618A6">
        <w:tc>
          <w:tcPr>
            <w:tcW w:w="1696" w:type="dxa"/>
            <w:vMerge/>
          </w:tcPr>
          <w:p w14:paraId="04236BD4" w14:textId="5F3696CC" w:rsidR="007618A6" w:rsidRDefault="007618A6" w:rsidP="0005236D">
            <w:pPr>
              <w:rPr>
                <w:rFonts w:eastAsia="맑은 고딕"/>
                <w:sz w:val="18"/>
                <w:lang w:eastAsia="ko-KR"/>
              </w:rPr>
            </w:pPr>
          </w:p>
        </w:tc>
        <w:tc>
          <w:tcPr>
            <w:tcW w:w="1843" w:type="dxa"/>
          </w:tcPr>
          <w:p w14:paraId="5DEC4DC0" w14:textId="7D9B29F2" w:rsidR="007618A6" w:rsidRDefault="007618A6" w:rsidP="0005236D">
            <w:pPr>
              <w:rPr>
                <w:rFonts w:eastAsia="맑은 고딕"/>
                <w:sz w:val="18"/>
                <w:lang w:eastAsia="ko-KR"/>
              </w:rPr>
            </w:pPr>
            <w:r>
              <w:rPr>
                <w:rFonts w:eastAsia="맑은 고딕"/>
                <w:sz w:val="18"/>
                <w:lang w:eastAsia="ko-KR"/>
              </w:rPr>
              <w:t>Positioning</w:t>
            </w:r>
          </w:p>
        </w:tc>
        <w:tc>
          <w:tcPr>
            <w:tcW w:w="5471" w:type="dxa"/>
          </w:tcPr>
          <w:p w14:paraId="4D6F9F42" w14:textId="7281DC5A" w:rsidR="007618A6" w:rsidRPr="007225F1" w:rsidRDefault="007225F1" w:rsidP="0005236D">
            <w:pPr>
              <w:rPr>
                <w:rFonts w:eastAsia="맑은 고딕"/>
                <w:sz w:val="18"/>
                <w:lang w:eastAsia="ko-KR"/>
              </w:rPr>
            </w:pPr>
            <w:r w:rsidRPr="007225F1">
              <w:rPr>
                <w:rFonts w:eastAsia="맑은 고딕"/>
                <w:sz w:val="18"/>
                <w:lang w:val="en-GB" w:eastAsia="ko-KR"/>
              </w:rPr>
              <w:t>Medical instrument inventory management and positioning</w:t>
            </w:r>
            <w:r>
              <w:rPr>
                <w:rFonts w:eastAsia="맑은 고딕"/>
                <w:sz w:val="18"/>
                <w:lang w:val="en-GB" w:eastAsia="ko-KR"/>
              </w:rPr>
              <w:t xml:space="preserve">, </w:t>
            </w:r>
            <w:r w:rsidRPr="007225F1">
              <w:rPr>
                <w:rFonts w:eastAsia="맑은 고딕"/>
                <w:sz w:val="18"/>
                <w:lang w:eastAsia="ko-KR"/>
              </w:rPr>
              <w:t>A</w:t>
            </w:r>
            <w:r>
              <w:rPr>
                <w:rFonts w:eastAsia="맑은 고딕"/>
                <w:sz w:val="18"/>
                <w:lang w:eastAsia="ko-KR"/>
              </w:rPr>
              <w:t xml:space="preserve">irport terminal / shipping port, </w:t>
            </w:r>
            <w:r w:rsidRPr="007225F1">
              <w:rPr>
                <w:rFonts w:eastAsia="맑은 고딕"/>
                <w:sz w:val="18"/>
                <w:lang w:eastAsia="ko-KR"/>
              </w:rPr>
              <w:t>Ranging</w:t>
            </w:r>
            <w:r>
              <w:rPr>
                <w:rFonts w:eastAsia="맑은 고딕"/>
                <w:sz w:val="18"/>
                <w:lang w:eastAsia="ko-KR"/>
              </w:rPr>
              <w:t xml:space="preserve">, </w:t>
            </w:r>
            <w:r w:rsidRPr="007225F1">
              <w:rPr>
                <w:rFonts w:eastAsia="맑은 고딕"/>
                <w:sz w:val="18"/>
                <w:lang w:eastAsia="ko-KR"/>
              </w:rPr>
              <w:t xml:space="preserve">Indoor positioning in shopping center </w:t>
            </w:r>
          </w:p>
        </w:tc>
      </w:tr>
      <w:tr w:rsidR="007618A6" w14:paraId="22E3BCC7" w14:textId="77777777" w:rsidTr="007618A6">
        <w:tc>
          <w:tcPr>
            <w:tcW w:w="1696" w:type="dxa"/>
            <w:vMerge/>
          </w:tcPr>
          <w:p w14:paraId="55DFC143" w14:textId="77777777" w:rsidR="007618A6" w:rsidRDefault="007618A6" w:rsidP="0005236D">
            <w:pPr>
              <w:rPr>
                <w:rFonts w:eastAsia="맑은 고딕"/>
                <w:sz w:val="18"/>
                <w:lang w:eastAsia="ko-KR"/>
              </w:rPr>
            </w:pPr>
          </w:p>
        </w:tc>
        <w:tc>
          <w:tcPr>
            <w:tcW w:w="1843" w:type="dxa"/>
          </w:tcPr>
          <w:p w14:paraId="04060621" w14:textId="0D31D0F0" w:rsidR="007618A6" w:rsidRDefault="007618A6" w:rsidP="0005236D">
            <w:pPr>
              <w:rPr>
                <w:rFonts w:eastAsia="맑은 고딕"/>
                <w:sz w:val="18"/>
                <w:lang w:eastAsia="ko-KR"/>
              </w:rPr>
            </w:pPr>
            <w:r>
              <w:rPr>
                <w:rFonts w:eastAsia="맑은 고딕" w:hint="eastAsia"/>
                <w:sz w:val="18"/>
                <w:lang w:eastAsia="ko-KR"/>
              </w:rPr>
              <w:t>Command</w:t>
            </w:r>
          </w:p>
        </w:tc>
        <w:tc>
          <w:tcPr>
            <w:tcW w:w="5471" w:type="dxa"/>
          </w:tcPr>
          <w:p w14:paraId="7625CAD8" w14:textId="317F7AD2" w:rsidR="007618A6" w:rsidRDefault="007225F1" w:rsidP="0005236D">
            <w:pPr>
              <w:rPr>
                <w:rFonts w:eastAsia="맑은 고딕"/>
                <w:sz w:val="18"/>
                <w:lang w:eastAsia="ko-KR"/>
              </w:rPr>
            </w:pPr>
            <w:r w:rsidRPr="007225F1">
              <w:rPr>
                <w:rFonts w:eastAsia="맑은 고딕"/>
                <w:sz w:val="18"/>
                <w:lang w:eastAsia="ko-KR"/>
              </w:rPr>
              <w:t xml:space="preserve">Device activation and deactivation </w:t>
            </w:r>
          </w:p>
        </w:tc>
      </w:tr>
      <w:tr w:rsidR="007618A6" w14:paraId="1CFC8F8B" w14:textId="77777777" w:rsidTr="007618A6">
        <w:tc>
          <w:tcPr>
            <w:tcW w:w="1696" w:type="dxa"/>
            <w:vMerge w:val="restart"/>
          </w:tcPr>
          <w:p w14:paraId="74EA6022" w14:textId="388A40B1" w:rsidR="007618A6" w:rsidRDefault="007618A6" w:rsidP="007618A6">
            <w:pPr>
              <w:rPr>
                <w:rFonts w:eastAsia="맑은 고딕"/>
                <w:sz w:val="18"/>
                <w:lang w:eastAsia="ko-KR"/>
              </w:rPr>
            </w:pPr>
            <w:r>
              <w:rPr>
                <w:rFonts w:eastAsia="맑은 고딕" w:hint="eastAsia"/>
                <w:sz w:val="18"/>
                <w:lang w:eastAsia="ko-KR"/>
              </w:rPr>
              <w:t>Outdoor</w:t>
            </w:r>
          </w:p>
        </w:tc>
        <w:tc>
          <w:tcPr>
            <w:tcW w:w="1843" w:type="dxa"/>
          </w:tcPr>
          <w:p w14:paraId="5E76E479" w14:textId="7E9183AB" w:rsidR="007618A6" w:rsidRDefault="007618A6" w:rsidP="007618A6">
            <w:pPr>
              <w:rPr>
                <w:rFonts w:eastAsia="맑은 고딕"/>
                <w:sz w:val="18"/>
                <w:lang w:eastAsia="ko-KR"/>
              </w:rPr>
            </w:pPr>
            <w:r>
              <w:rPr>
                <w:rFonts w:eastAsia="맑은 고딕" w:hint="eastAsia"/>
                <w:sz w:val="18"/>
                <w:lang w:eastAsia="ko-KR"/>
              </w:rPr>
              <w:t>Inventory</w:t>
            </w:r>
          </w:p>
        </w:tc>
        <w:tc>
          <w:tcPr>
            <w:tcW w:w="5471" w:type="dxa"/>
          </w:tcPr>
          <w:p w14:paraId="1227D3FF" w14:textId="72AA212C" w:rsidR="007618A6" w:rsidRDefault="007225F1" w:rsidP="007618A6">
            <w:pPr>
              <w:rPr>
                <w:rFonts w:eastAsia="맑은 고딕"/>
                <w:sz w:val="18"/>
                <w:lang w:eastAsia="ko-KR"/>
              </w:rPr>
            </w:pPr>
            <w:r w:rsidRPr="007225F1">
              <w:rPr>
                <w:rFonts w:eastAsia="맑은 고딕"/>
                <w:sz w:val="18"/>
                <w:lang w:eastAsia="ko-KR"/>
              </w:rPr>
              <w:t>Non-public network for logistics</w:t>
            </w:r>
          </w:p>
        </w:tc>
      </w:tr>
      <w:tr w:rsidR="007618A6" w14:paraId="36A6D867" w14:textId="77777777" w:rsidTr="007618A6">
        <w:tc>
          <w:tcPr>
            <w:tcW w:w="1696" w:type="dxa"/>
            <w:vMerge/>
          </w:tcPr>
          <w:p w14:paraId="47D7C7A0" w14:textId="7B69117F" w:rsidR="007618A6" w:rsidRDefault="007618A6" w:rsidP="007618A6">
            <w:pPr>
              <w:rPr>
                <w:rFonts w:eastAsia="맑은 고딕"/>
                <w:sz w:val="18"/>
                <w:lang w:eastAsia="ko-KR"/>
              </w:rPr>
            </w:pPr>
          </w:p>
        </w:tc>
        <w:tc>
          <w:tcPr>
            <w:tcW w:w="1843" w:type="dxa"/>
          </w:tcPr>
          <w:p w14:paraId="3C121BD1" w14:textId="2F753779" w:rsidR="007618A6" w:rsidRDefault="007618A6" w:rsidP="007618A6">
            <w:pPr>
              <w:rPr>
                <w:rFonts w:eastAsia="맑은 고딕"/>
                <w:sz w:val="18"/>
                <w:lang w:eastAsia="ko-KR"/>
              </w:rPr>
            </w:pPr>
            <w:r>
              <w:rPr>
                <w:rFonts w:eastAsia="맑은 고딕" w:hint="eastAsia"/>
                <w:sz w:val="18"/>
                <w:lang w:eastAsia="ko-KR"/>
              </w:rPr>
              <w:t>Sensors</w:t>
            </w:r>
          </w:p>
        </w:tc>
        <w:tc>
          <w:tcPr>
            <w:tcW w:w="5471" w:type="dxa"/>
          </w:tcPr>
          <w:p w14:paraId="1DC200D6" w14:textId="3948EB7C" w:rsidR="007618A6" w:rsidRDefault="00D858BB" w:rsidP="007618A6">
            <w:pPr>
              <w:rPr>
                <w:rFonts w:eastAsia="맑은 고딕"/>
                <w:sz w:val="18"/>
                <w:lang w:eastAsia="ko-KR"/>
              </w:rPr>
            </w:pPr>
            <w:r>
              <w:rPr>
                <w:rFonts w:eastAsia="맑은 고딕" w:hint="eastAsia"/>
                <w:sz w:val="18"/>
                <w:lang w:eastAsia="ko-KR"/>
              </w:rPr>
              <w:t>Cow stable, farm monitoring, flower auction</w:t>
            </w:r>
          </w:p>
        </w:tc>
      </w:tr>
      <w:tr w:rsidR="007618A6" w14:paraId="702D4F0E" w14:textId="77777777" w:rsidTr="007618A6">
        <w:tc>
          <w:tcPr>
            <w:tcW w:w="1696" w:type="dxa"/>
            <w:vMerge/>
          </w:tcPr>
          <w:p w14:paraId="7BAC37E0" w14:textId="77777777" w:rsidR="007618A6" w:rsidRDefault="007618A6" w:rsidP="007618A6">
            <w:pPr>
              <w:rPr>
                <w:rFonts w:eastAsia="맑은 고딕"/>
                <w:sz w:val="18"/>
                <w:lang w:eastAsia="ko-KR"/>
              </w:rPr>
            </w:pPr>
          </w:p>
        </w:tc>
        <w:tc>
          <w:tcPr>
            <w:tcW w:w="1843" w:type="dxa"/>
          </w:tcPr>
          <w:p w14:paraId="18E891E6" w14:textId="3EDDFCA4" w:rsidR="007618A6" w:rsidRDefault="007618A6" w:rsidP="007618A6">
            <w:pPr>
              <w:rPr>
                <w:rFonts w:eastAsia="맑은 고딕"/>
                <w:sz w:val="18"/>
                <w:lang w:eastAsia="ko-KR"/>
              </w:rPr>
            </w:pPr>
            <w:r>
              <w:rPr>
                <w:rFonts w:eastAsia="맑은 고딕"/>
                <w:sz w:val="18"/>
                <w:lang w:eastAsia="ko-KR"/>
              </w:rPr>
              <w:t>Positioning</w:t>
            </w:r>
          </w:p>
        </w:tc>
        <w:tc>
          <w:tcPr>
            <w:tcW w:w="5471" w:type="dxa"/>
          </w:tcPr>
          <w:p w14:paraId="2D31F268" w14:textId="3200E244" w:rsidR="007618A6" w:rsidRPr="007225F1" w:rsidRDefault="007225F1" w:rsidP="007618A6">
            <w:pPr>
              <w:rPr>
                <w:rFonts w:eastAsia="맑은 고딕"/>
                <w:sz w:val="18"/>
                <w:lang w:eastAsia="ko-KR"/>
              </w:rPr>
            </w:pPr>
            <w:r>
              <w:rPr>
                <w:rFonts w:eastAsia="맑은 고딕"/>
                <w:sz w:val="18"/>
                <w:lang w:eastAsia="ko-KR"/>
              </w:rPr>
              <w:t xml:space="preserve">Finding Remote Lost Item, </w:t>
            </w:r>
            <w:r w:rsidRPr="007225F1">
              <w:rPr>
                <w:rFonts w:eastAsia="맑은 고딕"/>
                <w:sz w:val="18"/>
                <w:lang w:eastAsia="ko-KR"/>
              </w:rPr>
              <w:t>Ranging</w:t>
            </w:r>
          </w:p>
        </w:tc>
      </w:tr>
      <w:tr w:rsidR="007618A6" w14:paraId="68E60D47" w14:textId="77777777" w:rsidTr="007618A6">
        <w:tc>
          <w:tcPr>
            <w:tcW w:w="1696" w:type="dxa"/>
            <w:vMerge/>
          </w:tcPr>
          <w:p w14:paraId="17EBC9BE" w14:textId="77777777" w:rsidR="007618A6" w:rsidRDefault="007618A6" w:rsidP="007618A6">
            <w:pPr>
              <w:rPr>
                <w:rFonts w:eastAsia="맑은 고딕"/>
                <w:sz w:val="18"/>
                <w:lang w:eastAsia="ko-KR"/>
              </w:rPr>
            </w:pPr>
          </w:p>
        </w:tc>
        <w:tc>
          <w:tcPr>
            <w:tcW w:w="1843" w:type="dxa"/>
          </w:tcPr>
          <w:p w14:paraId="4BA73240" w14:textId="6531F7B1" w:rsidR="007618A6" w:rsidRDefault="007618A6" w:rsidP="007618A6">
            <w:pPr>
              <w:rPr>
                <w:rFonts w:eastAsia="맑은 고딕"/>
                <w:sz w:val="18"/>
                <w:lang w:eastAsia="ko-KR"/>
              </w:rPr>
            </w:pPr>
            <w:r>
              <w:rPr>
                <w:rFonts w:eastAsia="맑은 고딕" w:hint="eastAsia"/>
                <w:sz w:val="18"/>
                <w:lang w:eastAsia="ko-KR"/>
              </w:rPr>
              <w:t>Command</w:t>
            </w:r>
          </w:p>
        </w:tc>
        <w:tc>
          <w:tcPr>
            <w:tcW w:w="5471" w:type="dxa"/>
          </w:tcPr>
          <w:p w14:paraId="683F8BE0" w14:textId="77777777" w:rsidR="007618A6" w:rsidRDefault="007618A6" w:rsidP="007618A6">
            <w:pPr>
              <w:rPr>
                <w:rFonts w:eastAsia="맑은 고딕"/>
                <w:sz w:val="18"/>
                <w:lang w:eastAsia="ko-KR"/>
              </w:rPr>
            </w:pPr>
          </w:p>
        </w:tc>
      </w:tr>
      <w:tr w:rsidR="007618A6" w14:paraId="0B413CAD" w14:textId="77777777" w:rsidTr="007618A6">
        <w:tc>
          <w:tcPr>
            <w:tcW w:w="1696" w:type="dxa"/>
            <w:vMerge w:val="restart"/>
          </w:tcPr>
          <w:p w14:paraId="6DAE5F4A" w14:textId="08D12F59" w:rsidR="007618A6" w:rsidRDefault="007618A6" w:rsidP="007618A6">
            <w:pPr>
              <w:rPr>
                <w:rFonts w:eastAsia="맑은 고딕"/>
                <w:sz w:val="18"/>
                <w:lang w:eastAsia="ko-KR"/>
              </w:rPr>
            </w:pPr>
            <w:r>
              <w:rPr>
                <w:rFonts w:eastAsia="맑은 고딕" w:hint="eastAsia"/>
                <w:sz w:val="18"/>
                <w:lang w:eastAsia="ko-KR"/>
              </w:rPr>
              <w:t>Indoor/outdoor</w:t>
            </w:r>
          </w:p>
        </w:tc>
        <w:tc>
          <w:tcPr>
            <w:tcW w:w="1843" w:type="dxa"/>
          </w:tcPr>
          <w:p w14:paraId="558A7E23" w14:textId="397C6F3F" w:rsidR="007618A6" w:rsidRDefault="007618A6" w:rsidP="007618A6">
            <w:pPr>
              <w:rPr>
                <w:rFonts w:eastAsia="맑은 고딕"/>
                <w:sz w:val="18"/>
                <w:lang w:eastAsia="ko-KR"/>
              </w:rPr>
            </w:pPr>
            <w:r>
              <w:rPr>
                <w:rFonts w:eastAsia="맑은 고딕" w:hint="eastAsia"/>
                <w:sz w:val="18"/>
                <w:lang w:eastAsia="ko-KR"/>
              </w:rPr>
              <w:t>Inventory</w:t>
            </w:r>
          </w:p>
        </w:tc>
        <w:tc>
          <w:tcPr>
            <w:tcW w:w="5471" w:type="dxa"/>
          </w:tcPr>
          <w:p w14:paraId="3D15E00E" w14:textId="29C5548F" w:rsidR="007618A6" w:rsidRPr="007225F1" w:rsidRDefault="007225F1" w:rsidP="007618A6">
            <w:pPr>
              <w:rPr>
                <w:rFonts w:eastAsia="맑은 고딕"/>
                <w:sz w:val="18"/>
                <w:lang w:eastAsia="ko-KR"/>
              </w:rPr>
            </w:pPr>
            <w:r w:rsidRPr="007225F1">
              <w:rPr>
                <w:rFonts w:eastAsia="맑은 고딕"/>
                <w:sz w:val="18"/>
                <w:lang w:eastAsia="ko-KR"/>
              </w:rPr>
              <w:t>Non-public network for logistics</w:t>
            </w:r>
            <w:r>
              <w:rPr>
                <w:rFonts w:eastAsia="맑은 고딕"/>
                <w:sz w:val="18"/>
                <w:lang w:eastAsia="ko-KR"/>
              </w:rPr>
              <w:t xml:space="preserve">, </w:t>
            </w:r>
            <w:r w:rsidRPr="007225F1">
              <w:rPr>
                <w:rFonts w:eastAsia="맑은 고딕"/>
                <w:sz w:val="18"/>
                <w:lang w:eastAsia="ko-KR"/>
              </w:rPr>
              <w:t xml:space="preserve">Automated supply distribution </w:t>
            </w:r>
          </w:p>
        </w:tc>
      </w:tr>
      <w:tr w:rsidR="007618A6" w14:paraId="48858FA1" w14:textId="77777777" w:rsidTr="007618A6">
        <w:tc>
          <w:tcPr>
            <w:tcW w:w="1696" w:type="dxa"/>
            <w:vMerge/>
          </w:tcPr>
          <w:p w14:paraId="748C80AB" w14:textId="77777777" w:rsidR="007618A6" w:rsidRDefault="007618A6" w:rsidP="007618A6">
            <w:pPr>
              <w:rPr>
                <w:rFonts w:eastAsia="맑은 고딕"/>
                <w:sz w:val="18"/>
                <w:lang w:eastAsia="ko-KR"/>
              </w:rPr>
            </w:pPr>
          </w:p>
        </w:tc>
        <w:tc>
          <w:tcPr>
            <w:tcW w:w="1843" w:type="dxa"/>
          </w:tcPr>
          <w:p w14:paraId="4D310712" w14:textId="75C49AE0" w:rsidR="007618A6" w:rsidRDefault="007618A6" w:rsidP="007618A6">
            <w:pPr>
              <w:rPr>
                <w:rFonts w:eastAsia="맑은 고딕"/>
                <w:sz w:val="18"/>
                <w:lang w:eastAsia="ko-KR"/>
              </w:rPr>
            </w:pPr>
            <w:r>
              <w:rPr>
                <w:rFonts w:eastAsia="맑은 고딕" w:hint="eastAsia"/>
                <w:sz w:val="18"/>
                <w:lang w:eastAsia="ko-KR"/>
              </w:rPr>
              <w:t>Sensors</w:t>
            </w:r>
          </w:p>
        </w:tc>
        <w:tc>
          <w:tcPr>
            <w:tcW w:w="5471" w:type="dxa"/>
          </w:tcPr>
          <w:p w14:paraId="6CE92D8E" w14:textId="77777777" w:rsidR="007618A6" w:rsidRDefault="007618A6" w:rsidP="007618A6">
            <w:pPr>
              <w:rPr>
                <w:rFonts w:eastAsia="맑은 고딕"/>
                <w:sz w:val="18"/>
                <w:lang w:eastAsia="ko-KR"/>
              </w:rPr>
            </w:pPr>
          </w:p>
        </w:tc>
      </w:tr>
      <w:tr w:rsidR="007618A6" w14:paraId="19A884E6" w14:textId="77777777" w:rsidTr="007618A6">
        <w:tc>
          <w:tcPr>
            <w:tcW w:w="1696" w:type="dxa"/>
            <w:vMerge/>
          </w:tcPr>
          <w:p w14:paraId="2015D285" w14:textId="77777777" w:rsidR="007618A6" w:rsidRDefault="007618A6" w:rsidP="007618A6">
            <w:pPr>
              <w:rPr>
                <w:rFonts w:eastAsia="맑은 고딕"/>
                <w:sz w:val="18"/>
                <w:lang w:eastAsia="ko-KR"/>
              </w:rPr>
            </w:pPr>
          </w:p>
        </w:tc>
        <w:tc>
          <w:tcPr>
            <w:tcW w:w="1843" w:type="dxa"/>
          </w:tcPr>
          <w:p w14:paraId="0039FD2E" w14:textId="12767F29" w:rsidR="007618A6" w:rsidRDefault="007618A6" w:rsidP="007618A6">
            <w:pPr>
              <w:rPr>
                <w:rFonts w:eastAsia="맑은 고딕"/>
                <w:sz w:val="18"/>
                <w:lang w:eastAsia="ko-KR"/>
              </w:rPr>
            </w:pPr>
            <w:r>
              <w:rPr>
                <w:rFonts w:eastAsia="맑은 고딕"/>
                <w:sz w:val="18"/>
                <w:lang w:eastAsia="ko-KR"/>
              </w:rPr>
              <w:t>Positioning</w:t>
            </w:r>
          </w:p>
        </w:tc>
        <w:tc>
          <w:tcPr>
            <w:tcW w:w="5471" w:type="dxa"/>
          </w:tcPr>
          <w:p w14:paraId="4BB27E6A" w14:textId="512F581A" w:rsidR="007618A6" w:rsidRPr="007225F1" w:rsidRDefault="007225F1" w:rsidP="007618A6">
            <w:pPr>
              <w:rPr>
                <w:rFonts w:eastAsia="맑은 고딕"/>
                <w:sz w:val="18"/>
                <w:lang w:eastAsia="ko-KR"/>
              </w:rPr>
            </w:pPr>
            <w:r>
              <w:rPr>
                <w:rFonts w:eastAsia="맑은 고딕"/>
                <w:sz w:val="18"/>
                <w:lang w:eastAsia="ko-KR"/>
              </w:rPr>
              <w:t xml:space="preserve">Personal belongings finding, </w:t>
            </w:r>
            <w:r w:rsidRPr="007225F1">
              <w:rPr>
                <w:rFonts w:eastAsia="맑은 고딕"/>
                <w:sz w:val="18"/>
                <w:lang w:eastAsia="ko-KR"/>
              </w:rPr>
              <w:t xml:space="preserve">Automated supply distribution </w:t>
            </w:r>
          </w:p>
        </w:tc>
      </w:tr>
      <w:tr w:rsidR="007618A6" w14:paraId="30656F3B" w14:textId="77777777" w:rsidTr="007618A6">
        <w:tc>
          <w:tcPr>
            <w:tcW w:w="1696" w:type="dxa"/>
            <w:vMerge/>
          </w:tcPr>
          <w:p w14:paraId="2BE7A2A5" w14:textId="77777777" w:rsidR="007618A6" w:rsidRDefault="007618A6" w:rsidP="007618A6">
            <w:pPr>
              <w:rPr>
                <w:rFonts w:eastAsia="맑은 고딕"/>
                <w:sz w:val="18"/>
                <w:lang w:eastAsia="ko-KR"/>
              </w:rPr>
            </w:pPr>
          </w:p>
        </w:tc>
        <w:tc>
          <w:tcPr>
            <w:tcW w:w="1843" w:type="dxa"/>
          </w:tcPr>
          <w:p w14:paraId="70574E15" w14:textId="66F8FE11" w:rsidR="007618A6" w:rsidRDefault="007618A6" w:rsidP="007618A6">
            <w:pPr>
              <w:rPr>
                <w:rFonts w:eastAsia="맑은 고딕"/>
                <w:sz w:val="18"/>
                <w:lang w:eastAsia="ko-KR"/>
              </w:rPr>
            </w:pPr>
            <w:r>
              <w:rPr>
                <w:rFonts w:eastAsia="맑은 고딕" w:hint="eastAsia"/>
                <w:sz w:val="18"/>
                <w:lang w:eastAsia="ko-KR"/>
              </w:rPr>
              <w:t>Command</w:t>
            </w:r>
          </w:p>
        </w:tc>
        <w:tc>
          <w:tcPr>
            <w:tcW w:w="5471" w:type="dxa"/>
          </w:tcPr>
          <w:p w14:paraId="605B7A08" w14:textId="77777777" w:rsidR="007618A6" w:rsidRDefault="007618A6" w:rsidP="007618A6">
            <w:pPr>
              <w:rPr>
                <w:rFonts w:eastAsia="맑은 고딕"/>
                <w:sz w:val="18"/>
                <w:lang w:eastAsia="ko-KR"/>
              </w:rPr>
            </w:pPr>
          </w:p>
        </w:tc>
      </w:tr>
    </w:tbl>
    <w:p w14:paraId="20D7637E" w14:textId="6245E8BC" w:rsidR="007225F1" w:rsidRPr="007225F1" w:rsidRDefault="007225F1" w:rsidP="00E8516B">
      <w:pPr>
        <w:jc w:val="both"/>
        <w:rPr>
          <w:rFonts w:eastAsia="맑은 고딕"/>
          <w:sz w:val="18"/>
          <w:lang w:eastAsia="ko-KR"/>
        </w:rPr>
      </w:pPr>
      <w:r>
        <w:rPr>
          <w:rFonts w:eastAsia="맑은 고딕" w:hint="eastAsia"/>
          <w:sz w:val="18"/>
          <w:lang w:eastAsia="ko-KR"/>
        </w:rPr>
        <w:lastRenderedPageBreak/>
        <w:t xml:space="preserve">Considering mapping between group A/B and SA1 use cases, we can suggest </w:t>
      </w:r>
      <w:r w:rsidR="00E8516B">
        <w:rPr>
          <w:rFonts w:eastAsia="맑은 고딕"/>
          <w:sz w:val="18"/>
          <w:lang w:eastAsia="ko-KR"/>
        </w:rPr>
        <w:t xml:space="preserve">the three grouping and that is indoor/outdoor inventory, indoor sensor, and indoor/outdoor positioning. In the case of indoor/outdoor inventory, this </w:t>
      </w:r>
      <w:r w:rsidRPr="007225F1">
        <w:rPr>
          <w:rFonts w:eastAsia="맑은 고딕" w:hint="eastAsia"/>
          <w:sz w:val="18"/>
          <w:lang w:eastAsia="ko-KR"/>
        </w:rPr>
        <w:t xml:space="preserve">refers to a use case that performs inventory of factories, medical </w:t>
      </w:r>
      <w:r w:rsidR="00282EBE">
        <w:rPr>
          <w:rFonts w:eastAsia="맑은 고딕"/>
          <w:sz w:val="18"/>
          <w:lang w:eastAsia="ko-KR"/>
        </w:rPr>
        <w:t>instruments</w:t>
      </w:r>
      <w:r w:rsidRPr="007225F1">
        <w:rPr>
          <w:rFonts w:eastAsia="맑은 고딕" w:hint="eastAsia"/>
          <w:sz w:val="18"/>
          <w:lang w:eastAsia="ko-KR"/>
        </w:rPr>
        <w:t>, equipment, and devices indoors and outdoors (m</w:t>
      </w:r>
      <w:r w:rsidR="00282EBE">
        <w:rPr>
          <w:rFonts w:eastAsia="맑은 고딕" w:hint="eastAsia"/>
          <w:sz w:val="18"/>
          <w:lang w:eastAsia="ko-KR"/>
        </w:rPr>
        <w:t xml:space="preserve">ainly indoors). Mainly for logistics </w:t>
      </w:r>
      <w:r w:rsidRPr="007225F1">
        <w:rPr>
          <w:rFonts w:eastAsia="맑은 고딕" w:hint="eastAsia"/>
          <w:sz w:val="18"/>
          <w:lang w:eastAsia="ko-KR"/>
        </w:rPr>
        <w:t>to transmit identification, positioning, and status information</w:t>
      </w:r>
      <w:r w:rsidR="00E8516B">
        <w:rPr>
          <w:rFonts w:eastAsia="맑은 고딕"/>
          <w:sz w:val="18"/>
          <w:lang w:eastAsia="ko-KR"/>
        </w:rPr>
        <w:t xml:space="preserve"> from ambient IoT to networks </w:t>
      </w:r>
      <w:r w:rsidR="00282EBE">
        <w:rPr>
          <w:rFonts w:eastAsia="맑은 고딕"/>
          <w:sz w:val="18"/>
          <w:lang w:eastAsia="ko-KR"/>
        </w:rPr>
        <w:t>continuously</w:t>
      </w:r>
      <w:r w:rsidRPr="007225F1">
        <w:rPr>
          <w:rFonts w:eastAsia="맑은 고딕" w:hint="eastAsia"/>
          <w:sz w:val="18"/>
          <w:lang w:eastAsia="ko-KR"/>
        </w:rPr>
        <w:t>.</w:t>
      </w:r>
      <w:r w:rsidR="00E8516B">
        <w:rPr>
          <w:rFonts w:eastAsia="맑은 고딕"/>
          <w:sz w:val="18"/>
          <w:lang w:eastAsia="ko-KR"/>
        </w:rPr>
        <w:t xml:space="preserve"> Next, for the case of indoor sensor, this </w:t>
      </w:r>
      <w:r w:rsidR="00B57ABB" w:rsidRPr="00B57ABB">
        <w:rPr>
          <w:rFonts w:eastAsia="맑은 고딕" w:hint="eastAsia"/>
          <w:sz w:val="18"/>
          <w:lang w:val="en-GB" w:eastAsia="ko-KR"/>
        </w:rPr>
        <w:t xml:space="preserve">refers to a use case for transmitting state information such as temperature, humidity, state, and operation or </w:t>
      </w:r>
      <w:r w:rsidR="00E303F8">
        <w:rPr>
          <w:rFonts w:eastAsia="맑은 고딕"/>
          <w:sz w:val="18"/>
          <w:lang w:eastAsia="ko-KR"/>
        </w:rPr>
        <w:t>receiving</w:t>
      </w:r>
      <w:r w:rsidR="00B57ABB" w:rsidRPr="00B57ABB">
        <w:rPr>
          <w:rFonts w:eastAsia="맑은 고딕" w:hint="eastAsia"/>
          <w:sz w:val="18"/>
          <w:lang w:val="en-GB" w:eastAsia="ko-KR"/>
        </w:rPr>
        <w:t xml:space="preserve"> a command for home automation. Mainly, the sensing circuit is integrated with the transceiver, supports only specific functions, a</w:t>
      </w:r>
      <w:r w:rsidR="00E303F8">
        <w:rPr>
          <w:rFonts w:eastAsia="맑은 고딕" w:hint="eastAsia"/>
          <w:sz w:val="18"/>
          <w:lang w:eastAsia="ko-KR"/>
        </w:rPr>
        <w:t>nd collects information with relaxed latency</w:t>
      </w:r>
      <w:r w:rsidR="00B57ABB" w:rsidRPr="00B57ABB">
        <w:rPr>
          <w:rFonts w:eastAsia="맑은 고딕" w:hint="eastAsia"/>
          <w:sz w:val="18"/>
          <w:lang w:val="en-GB" w:eastAsia="ko-KR"/>
        </w:rPr>
        <w:t xml:space="preserve"> requirement for updating status information except for the function of receiving commands.</w:t>
      </w:r>
      <w:r w:rsidR="00E8516B">
        <w:rPr>
          <w:rFonts w:eastAsia="맑은 고딕"/>
          <w:sz w:val="18"/>
          <w:lang w:val="en-GB" w:eastAsia="ko-KR"/>
        </w:rPr>
        <w:t xml:space="preserve"> </w:t>
      </w:r>
      <w:r>
        <w:rPr>
          <w:rFonts w:eastAsia="맑은 고딕"/>
          <w:sz w:val="18"/>
          <w:lang w:eastAsia="ko-KR"/>
        </w:rPr>
        <w:t>Indoor/outdoor positioning</w:t>
      </w:r>
      <w:r w:rsidR="00286E73">
        <w:rPr>
          <w:rFonts w:eastAsia="맑은 고딕"/>
          <w:sz w:val="18"/>
          <w:lang w:eastAsia="ko-KR"/>
        </w:rPr>
        <w:t xml:space="preserve"> refers to</w:t>
      </w:r>
      <w:r w:rsidR="00286E73" w:rsidRPr="00286E73">
        <w:rPr>
          <w:rFonts w:eastAsia="맑은 고딕" w:hint="eastAsia"/>
          <w:sz w:val="18"/>
          <w:lang w:eastAsia="ko-KR"/>
        </w:rPr>
        <w:t xml:space="preserve"> a use case that functions to locate </w:t>
      </w:r>
      <w:r w:rsidR="00926B57">
        <w:rPr>
          <w:rFonts w:eastAsia="맑은 고딕" w:hint="eastAsia"/>
          <w:sz w:val="18"/>
          <w:lang w:eastAsia="ko-KR"/>
        </w:rPr>
        <w:t>IoT</w:t>
      </w:r>
      <w:r w:rsidR="00286E73" w:rsidRPr="00286E73">
        <w:rPr>
          <w:rFonts w:eastAsia="맑은 고딕" w:hint="eastAsia"/>
          <w:sz w:val="18"/>
          <w:lang w:eastAsia="ko-KR"/>
        </w:rPr>
        <w:t xml:space="preserve"> in various situations. Both indoors and outdoors may be considered, and information such as a relative position or proximity as well as an accurate position may be included. In particular, in the case of a terminal that is difficult to obtain information such as GNSS, it can function to transmit network positioning information through a </w:t>
      </w:r>
      <w:r w:rsidR="00926B57">
        <w:rPr>
          <w:rFonts w:eastAsia="맑은 고딕"/>
          <w:sz w:val="18"/>
          <w:lang w:eastAsia="ko-KR"/>
        </w:rPr>
        <w:t>harvesting</w:t>
      </w:r>
      <w:r w:rsidR="00286E73" w:rsidRPr="00286E73">
        <w:rPr>
          <w:rFonts w:eastAsia="맑은 고딕" w:hint="eastAsia"/>
          <w:sz w:val="18"/>
          <w:lang w:eastAsia="ko-KR"/>
        </w:rPr>
        <w:t xml:space="preserve"> source or a base station signal or proximity information through signal strength of a harvesting terminal</w:t>
      </w:r>
      <w:r w:rsidR="00926B57">
        <w:rPr>
          <w:rFonts w:eastAsia="맑은 고딕"/>
          <w:sz w:val="18"/>
          <w:lang w:eastAsia="ko-KR"/>
        </w:rPr>
        <w:t xml:space="preserve"> or other UEs</w:t>
      </w:r>
      <w:r w:rsidR="00286E73" w:rsidRPr="00286E73">
        <w:rPr>
          <w:rFonts w:eastAsia="맑은 고딕" w:hint="eastAsia"/>
          <w:sz w:val="18"/>
          <w:lang w:eastAsia="ko-KR"/>
        </w:rPr>
        <w:t>.</w:t>
      </w:r>
      <w:r w:rsidR="00E8516B">
        <w:rPr>
          <w:rFonts w:eastAsia="맑은 고딕"/>
          <w:sz w:val="18"/>
          <w:lang w:eastAsia="ko-KR"/>
        </w:rPr>
        <w:t xml:space="preserve"> O</w:t>
      </w:r>
      <w:r w:rsidR="00E8516B" w:rsidRPr="00E8516B">
        <w:rPr>
          <w:rFonts w:eastAsia="맑은 고딕" w:hint="eastAsia"/>
          <w:sz w:val="18"/>
          <w:lang w:eastAsia="ko-KR"/>
        </w:rPr>
        <w:t>ther use cases include commands, which can be included as part of the sensor</w:t>
      </w:r>
      <w:r w:rsidR="00E8516B">
        <w:rPr>
          <w:rFonts w:eastAsia="맑은 고딕"/>
          <w:sz w:val="18"/>
          <w:lang w:eastAsia="ko-KR"/>
        </w:rPr>
        <w:t xml:space="preserve"> use case</w:t>
      </w:r>
      <w:r w:rsidR="00E8516B" w:rsidRPr="00E8516B">
        <w:rPr>
          <w:rFonts w:eastAsia="맑은 고딕" w:hint="eastAsia"/>
          <w:sz w:val="18"/>
          <w:lang w:eastAsia="ko-KR"/>
        </w:rPr>
        <w:t>. It is suggested to classify it as a sensor with activation or deactivation function.</w:t>
      </w:r>
    </w:p>
    <w:p w14:paraId="2CE57CB1" w14:textId="7AED6B3D" w:rsidR="007225F1" w:rsidRPr="00AE3C72" w:rsidRDefault="007225F1" w:rsidP="0005236D">
      <w:pPr>
        <w:rPr>
          <w:rFonts w:eastAsia="맑은 고딕"/>
          <w:sz w:val="18"/>
          <w:lang w:eastAsia="ko-KR"/>
        </w:rPr>
      </w:pPr>
    </w:p>
    <w:p w14:paraId="28E52D3B" w14:textId="58012B16" w:rsidR="00B254EA" w:rsidRPr="00B254EA" w:rsidRDefault="00B254EA" w:rsidP="00B254EA">
      <w:pPr>
        <w:rPr>
          <w:rFonts w:eastAsia="맑은 고딕"/>
          <w:b/>
          <w:sz w:val="18"/>
          <w:u w:val="single"/>
          <w:lang w:eastAsia="ko-KR"/>
        </w:rPr>
      </w:pPr>
      <w:r w:rsidRPr="00B254EA">
        <w:rPr>
          <w:rFonts w:eastAsia="맑은 고딕" w:hint="eastAsia"/>
          <w:b/>
          <w:sz w:val="18"/>
          <w:u w:val="single"/>
          <w:lang w:eastAsia="ko-KR"/>
        </w:rPr>
        <w:t>Proposal</w:t>
      </w:r>
      <w:r w:rsidR="00E8516B">
        <w:rPr>
          <w:rFonts w:eastAsia="맑은 고딕"/>
          <w:b/>
          <w:sz w:val="18"/>
          <w:u w:val="single"/>
          <w:lang w:eastAsia="ko-KR"/>
        </w:rPr>
        <w:t>#1</w:t>
      </w:r>
      <w:r w:rsidRPr="00B254EA">
        <w:rPr>
          <w:rFonts w:eastAsia="맑은 고딕"/>
          <w:b/>
          <w:sz w:val="18"/>
          <w:u w:val="single"/>
          <w:lang w:eastAsia="ko-KR"/>
        </w:rPr>
        <w:t xml:space="preserve"> for </w:t>
      </w:r>
      <w:r>
        <w:rPr>
          <w:rFonts w:eastAsia="맑은 고딕"/>
          <w:b/>
          <w:sz w:val="18"/>
          <w:u w:val="single"/>
          <w:lang w:eastAsia="ko-KR"/>
        </w:rPr>
        <w:t>representative use cases</w:t>
      </w:r>
    </w:p>
    <w:p w14:paraId="6F68F753" w14:textId="620E5DFC" w:rsidR="00B254EA" w:rsidRPr="00B74EDB" w:rsidRDefault="00E8516B" w:rsidP="0005236D">
      <w:pPr>
        <w:rPr>
          <w:rFonts w:eastAsia="맑은 고딕"/>
          <w:i/>
          <w:sz w:val="18"/>
          <w:lang w:eastAsia="ko-KR"/>
        </w:rPr>
      </w:pPr>
      <w:r w:rsidRPr="00B74EDB">
        <w:rPr>
          <w:rFonts w:eastAsia="맑은 고딕" w:hint="eastAsia"/>
          <w:i/>
          <w:sz w:val="18"/>
          <w:lang w:eastAsia="ko-KR"/>
        </w:rPr>
        <w:t>We propose the followings as the representative use cases</w:t>
      </w:r>
    </w:p>
    <w:p w14:paraId="485076DA" w14:textId="0E76B23D" w:rsidR="00E8516B" w:rsidRDefault="00E8516B" w:rsidP="00E8516B">
      <w:pPr>
        <w:pStyle w:val="a4"/>
        <w:numPr>
          <w:ilvl w:val="0"/>
          <w:numId w:val="35"/>
        </w:numPr>
        <w:spacing w:before="240"/>
        <w:ind w:leftChars="0"/>
        <w:rPr>
          <w:rFonts w:eastAsia="맑은 고딕"/>
          <w:i/>
          <w:sz w:val="18"/>
          <w:lang w:eastAsia="ko-KR"/>
        </w:rPr>
      </w:pPr>
      <w:r w:rsidRPr="002A5D7D">
        <w:rPr>
          <w:rFonts w:eastAsia="맑은 고딕"/>
          <w:i/>
          <w:sz w:val="18"/>
          <w:u w:val="single"/>
          <w:lang w:eastAsia="ko-KR"/>
        </w:rPr>
        <w:t>Indoor/outdoor inventory</w:t>
      </w:r>
      <w:r w:rsidR="002A5D7D" w:rsidRPr="002A5D7D">
        <w:rPr>
          <w:rFonts w:eastAsia="맑은 고딕"/>
          <w:i/>
          <w:sz w:val="18"/>
          <w:u w:val="single"/>
          <w:lang w:eastAsia="ko-KR"/>
        </w:rPr>
        <w:t xml:space="preserve"> (UC#1)</w:t>
      </w:r>
      <w:r w:rsidRPr="00B74EDB">
        <w:rPr>
          <w:rFonts w:eastAsia="맑은 고딕"/>
          <w:i/>
          <w:sz w:val="18"/>
          <w:lang w:eastAsia="ko-KR"/>
        </w:rPr>
        <w:t xml:space="preserve">: </w:t>
      </w:r>
      <w:r w:rsidRPr="00B74EDB">
        <w:rPr>
          <w:rFonts w:eastAsia="맑은 고딕" w:hint="eastAsia"/>
          <w:i/>
          <w:sz w:val="18"/>
          <w:lang w:eastAsia="ko-KR"/>
        </w:rPr>
        <w:t xml:space="preserve">refers to a use case that performs inventory of factories, medical </w:t>
      </w:r>
      <w:r w:rsidRPr="00B74EDB">
        <w:rPr>
          <w:rFonts w:eastAsia="맑은 고딕"/>
          <w:i/>
          <w:sz w:val="18"/>
          <w:lang w:eastAsia="ko-KR"/>
        </w:rPr>
        <w:t>instruments</w:t>
      </w:r>
      <w:r w:rsidRPr="00B74EDB">
        <w:rPr>
          <w:rFonts w:eastAsia="맑은 고딕" w:hint="eastAsia"/>
          <w:i/>
          <w:sz w:val="18"/>
          <w:lang w:eastAsia="ko-KR"/>
        </w:rPr>
        <w:t>, equipment, and devices indoors and outdoors (mainly indoors). Mainly for logistics to transmit identification, positioning, and status information</w:t>
      </w:r>
      <w:r w:rsidRPr="00B74EDB">
        <w:rPr>
          <w:rFonts w:eastAsia="맑은 고딕"/>
          <w:i/>
          <w:sz w:val="18"/>
          <w:lang w:eastAsia="ko-KR"/>
        </w:rPr>
        <w:t xml:space="preserve"> from ambient IoT to networks continuously</w:t>
      </w:r>
      <w:r w:rsidRPr="00B74EDB">
        <w:rPr>
          <w:rFonts w:eastAsia="맑은 고딕" w:hint="eastAsia"/>
          <w:i/>
          <w:sz w:val="18"/>
          <w:lang w:eastAsia="ko-KR"/>
        </w:rPr>
        <w:t>.</w:t>
      </w:r>
    </w:p>
    <w:p w14:paraId="089D94C4" w14:textId="17B3E62B" w:rsidR="00E8516B" w:rsidRPr="00B74EDB" w:rsidRDefault="00E8516B" w:rsidP="00E8516B">
      <w:pPr>
        <w:pStyle w:val="a4"/>
        <w:numPr>
          <w:ilvl w:val="0"/>
          <w:numId w:val="35"/>
        </w:numPr>
        <w:spacing w:before="240"/>
        <w:ind w:leftChars="0"/>
        <w:rPr>
          <w:rFonts w:eastAsia="맑은 고딕"/>
          <w:i/>
          <w:sz w:val="18"/>
          <w:lang w:eastAsia="ko-KR"/>
        </w:rPr>
      </w:pPr>
      <w:r w:rsidRPr="002A5D7D">
        <w:rPr>
          <w:rFonts w:eastAsia="맑은 고딕"/>
          <w:i/>
          <w:sz w:val="18"/>
          <w:u w:val="single"/>
          <w:lang w:eastAsia="ko-KR"/>
        </w:rPr>
        <w:t>Indoor</w:t>
      </w:r>
      <w:r w:rsidR="00D858BB">
        <w:rPr>
          <w:rFonts w:eastAsia="맑은 고딕"/>
          <w:i/>
          <w:sz w:val="18"/>
          <w:u w:val="single"/>
          <w:lang w:eastAsia="ko-KR"/>
        </w:rPr>
        <w:t>/outdoor</w:t>
      </w:r>
      <w:r w:rsidRPr="002A5D7D">
        <w:rPr>
          <w:rFonts w:eastAsia="맑은 고딕"/>
          <w:i/>
          <w:sz w:val="18"/>
          <w:u w:val="single"/>
          <w:lang w:eastAsia="ko-KR"/>
        </w:rPr>
        <w:t xml:space="preserve"> sensor</w:t>
      </w:r>
      <w:r w:rsidR="002A5D7D" w:rsidRPr="002A5D7D">
        <w:rPr>
          <w:rFonts w:eastAsia="맑은 고딕"/>
          <w:i/>
          <w:sz w:val="18"/>
          <w:u w:val="single"/>
          <w:lang w:eastAsia="ko-KR"/>
        </w:rPr>
        <w:t xml:space="preserve"> (UC#2)</w:t>
      </w:r>
      <w:r w:rsidRPr="00B74EDB">
        <w:rPr>
          <w:rFonts w:eastAsia="맑은 고딕"/>
          <w:i/>
          <w:sz w:val="18"/>
          <w:lang w:eastAsia="ko-KR"/>
        </w:rPr>
        <w:t xml:space="preserve">: </w:t>
      </w:r>
      <w:r w:rsidRPr="00B74EDB">
        <w:rPr>
          <w:rFonts w:eastAsia="맑은 고딕" w:hint="eastAsia"/>
          <w:i/>
          <w:sz w:val="18"/>
          <w:lang w:eastAsia="ko-KR"/>
        </w:rPr>
        <w:t xml:space="preserve">refers to a use case for transmitting state information such as temperature, humidity, state, and operation or </w:t>
      </w:r>
      <w:r w:rsidRPr="00B74EDB">
        <w:rPr>
          <w:rFonts w:eastAsia="맑은 고딕"/>
          <w:i/>
          <w:sz w:val="18"/>
          <w:lang w:eastAsia="ko-KR"/>
        </w:rPr>
        <w:t>receiving</w:t>
      </w:r>
      <w:r w:rsidRPr="00B74EDB">
        <w:rPr>
          <w:rFonts w:eastAsia="맑은 고딕" w:hint="eastAsia"/>
          <w:i/>
          <w:sz w:val="18"/>
          <w:lang w:eastAsia="ko-KR"/>
        </w:rPr>
        <w:t xml:space="preserve"> a command for home automation. Mainly, the sensing circuit is integrated with the transceiver, supports only specific functions, and collects information with relaxed latency requirement for updating status information except for the function of receiving commands.</w:t>
      </w:r>
      <w:r w:rsidRPr="00B74EDB">
        <w:rPr>
          <w:rFonts w:eastAsia="맑은 고딕"/>
          <w:i/>
          <w:sz w:val="18"/>
          <w:lang w:eastAsia="ko-KR"/>
        </w:rPr>
        <w:t xml:space="preserve"> </w:t>
      </w:r>
    </w:p>
    <w:p w14:paraId="5C387E49" w14:textId="63F9C81B" w:rsidR="00E8516B" w:rsidRDefault="00E8516B" w:rsidP="00E8516B">
      <w:pPr>
        <w:pStyle w:val="a4"/>
        <w:numPr>
          <w:ilvl w:val="0"/>
          <w:numId w:val="35"/>
        </w:numPr>
        <w:spacing w:before="240"/>
        <w:ind w:leftChars="0"/>
        <w:rPr>
          <w:rFonts w:eastAsia="맑은 고딕"/>
          <w:i/>
          <w:sz w:val="18"/>
          <w:lang w:eastAsia="ko-KR"/>
        </w:rPr>
      </w:pPr>
      <w:r w:rsidRPr="002A5D7D">
        <w:rPr>
          <w:rFonts w:eastAsia="맑은 고딕"/>
          <w:i/>
          <w:sz w:val="18"/>
          <w:u w:val="single"/>
          <w:lang w:eastAsia="ko-KR"/>
        </w:rPr>
        <w:t>Indoor/outdoor positioning</w:t>
      </w:r>
      <w:r w:rsidR="002A5D7D" w:rsidRPr="002A5D7D">
        <w:rPr>
          <w:rFonts w:eastAsia="맑은 고딕"/>
          <w:i/>
          <w:sz w:val="18"/>
          <w:u w:val="single"/>
          <w:lang w:eastAsia="ko-KR"/>
        </w:rPr>
        <w:t xml:space="preserve"> (</w:t>
      </w:r>
      <w:r w:rsidR="00086B5D" w:rsidRPr="002A5D7D">
        <w:rPr>
          <w:rFonts w:eastAsia="맑은 고딕"/>
          <w:i/>
          <w:sz w:val="18"/>
          <w:u w:val="single"/>
          <w:lang w:eastAsia="ko-KR"/>
        </w:rPr>
        <w:t>U</w:t>
      </w:r>
      <w:r w:rsidR="00086B5D">
        <w:rPr>
          <w:rFonts w:eastAsia="맑은 고딕"/>
          <w:i/>
          <w:sz w:val="18"/>
          <w:u w:val="single"/>
          <w:lang w:eastAsia="ko-KR"/>
        </w:rPr>
        <w:t>C</w:t>
      </w:r>
      <w:r w:rsidR="002A5D7D" w:rsidRPr="002A5D7D">
        <w:rPr>
          <w:rFonts w:eastAsia="맑은 고딕"/>
          <w:i/>
          <w:sz w:val="18"/>
          <w:u w:val="single"/>
          <w:lang w:eastAsia="ko-KR"/>
        </w:rPr>
        <w:t>#3)</w:t>
      </w:r>
      <w:r w:rsidRPr="00B74EDB">
        <w:rPr>
          <w:rFonts w:eastAsia="맑은 고딕"/>
          <w:i/>
          <w:sz w:val="18"/>
          <w:lang w:eastAsia="ko-KR"/>
        </w:rPr>
        <w:t>: refers to</w:t>
      </w:r>
      <w:r w:rsidRPr="00B74EDB">
        <w:rPr>
          <w:rFonts w:eastAsia="맑은 고딕" w:hint="eastAsia"/>
          <w:i/>
          <w:sz w:val="18"/>
          <w:lang w:eastAsia="ko-KR"/>
        </w:rPr>
        <w:t xml:space="preserve"> a use case that functions to locate IoT in various situations. Both indoors and outdoors may be considered, and information such as a relative position or proximity as well as an accurate position may be included. In particular, in the case of a terminal that is difficult to obtain information such as GNSS, it can function to transmit network positioning information through a </w:t>
      </w:r>
      <w:r w:rsidRPr="00B74EDB">
        <w:rPr>
          <w:rFonts w:eastAsia="맑은 고딕"/>
          <w:i/>
          <w:sz w:val="18"/>
          <w:lang w:eastAsia="ko-KR"/>
        </w:rPr>
        <w:t>harvesting</w:t>
      </w:r>
      <w:r w:rsidRPr="00B74EDB">
        <w:rPr>
          <w:rFonts w:eastAsia="맑은 고딕" w:hint="eastAsia"/>
          <w:i/>
          <w:sz w:val="18"/>
          <w:lang w:eastAsia="ko-KR"/>
        </w:rPr>
        <w:t xml:space="preserve"> source or a base station signal or proximity information through signal strength of a harvesting terminal</w:t>
      </w:r>
      <w:r w:rsidRPr="00B74EDB">
        <w:rPr>
          <w:rFonts w:eastAsia="맑은 고딕"/>
          <w:i/>
          <w:sz w:val="18"/>
          <w:lang w:eastAsia="ko-KR"/>
        </w:rPr>
        <w:t xml:space="preserve"> or other UEs</w:t>
      </w:r>
      <w:r w:rsidRPr="00B74EDB">
        <w:rPr>
          <w:rFonts w:eastAsia="맑은 고딕" w:hint="eastAsia"/>
          <w:i/>
          <w:sz w:val="18"/>
          <w:lang w:eastAsia="ko-KR"/>
        </w:rPr>
        <w:t>.</w:t>
      </w:r>
    </w:p>
    <w:p w14:paraId="4F1751A7" w14:textId="77777777" w:rsidR="00A3018F" w:rsidRPr="00B74EDB" w:rsidRDefault="00A3018F" w:rsidP="00A3018F">
      <w:pPr>
        <w:pStyle w:val="a4"/>
        <w:spacing w:before="240"/>
        <w:ind w:leftChars="0" w:left="800" w:firstLine="0"/>
        <w:rPr>
          <w:rFonts w:eastAsia="맑은 고딕"/>
          <w:i/>
          <w:sz w:val="18"/>
          <w:lang w:eastAsia="ko-KR"/>
        </w:rPr>
      </w:pPr>
    </w:p>
    <w:p w14:paraId="747390BE" w14:textId="678C86D5" w:rsidR="00B55BD8" w:rsidRDefault="00B55BD8" w:rsidP="00B55BD8">
      <w:pPr>
        <w:pStyle w:val="3"/>
      </w:pPr>
      <w:r>
        <w:t>Deployment scenarios</w:t>
      </w:r>
    </w:p>
    <w:tbl>
      <w:tblPr>
        <w:tblStyle w:val="a3"/>
        <w:tblW w:w="0" w:type="auto"/>
        <w:tblLook w:val="04A0" w:firstRow="1" w:lastRow="0" w:firstColumn="1" w:lastColumn="0" w:noHBand="0" w:noVBand="1"/>
      </w:tblPr>
      <w:tblGrid>
        <w:gridCol w:w="9010"/>
      </w:tblGrid>
      <w:tr w:rsidR="00555209" w14:paraId="05A4DC62" w14:textId="77777777" w:rsidTr="00555209">
        <w:tc>
          <w:tcPr>
            <w:tcW w:w="9010" w:type="dxa"/>
          </w:tcPr>
          <w:p w14:paraId="27D90111" w14:textId="77777777" w:rsidR="00C23D4B" w:rsidRPr="00555209" w:rsidRDefault="00C23D4B" w:rsidP="00C23D4B">
            <w:pPr>
              <w:rPr>
                <w:sz w:val="16"/>
              </w:rPr>
            </w:pPr>
            <w:r w:rsidRPr="00555209">
              <w:rPr>
                <w:sz w:val="16"/>
              </w:rPr>
              <w:t>Proposal 3-1 for agreement: Capture deployment scenarios as follows:</w:t>
            </w:r>
          </w:p>
          <w:tbl>
            <w:tblPr>
              <w:tblStyle w:val="a3"/>
              <w:tblW w:w="0" w:type="auto"/>
              <w:tblInd w:w="200" w:type="dxa"/>
              <w:tblLook w:val="04A0" w:firstRow="1" w:lastRow="0" w:firstColumn="1" w:lastColumn="0" w:noHBand="0" w:noVBand="1"/>
            </w:tblPr>
            <w:tblGrid>
              <w:gridCol w:w="2864"/>
              <w:gridCol w:w="2867"/>
              <w:gridCol w:w="2853"/>
            </w:tblGrid>
            <w:tr w:rsidR="00C23D4B" w:rsidRPr="00555209" w14:paraId="718820F2" w14:textId="77777777" w:rsidTr="00FA496A">
              <w:tc>
                <w:tcPr>
                  <w:tcW w:w="3005" w:type="dxa"/>
                </w:tcPr>
                <w:p w14:paraId="4B0AA7BE" w14:textId="77777777" w:rsidR="00C23D4B" w:rsidRPr="00555209" w:rsidRDefault="00C23D4B" w:rsidP="00C23D4B">
                  <w:pPr>
                    <w:rPr>
                      <w:sz w:val="16"/>
                    </w:rPr>
                  </w:pPr>
                  <w:r w:rsidRPr="00555209">
                    <w:rPr>
                      <w:rFonts w:hint="eastAsia"/>
                      <w:sz w:val="16"/>
                    </w:rPr>
                    <w:t>Applicable representative use cases</w:t>
                  </w:r>
                </w:p>
              </w:tc>
              <w:tc>
                <w:tcPr>
                  <w:tcW w:w="3005" w:type="dxa"/>
                </w:tcPr>
                <w:p w14:paraId="72D1F132" w14:textId="77777777" w:rsidR="00C23D4B" w:rsidRPr="00555209" w:rsidRDefault="00C23D4B" w:rsidP="00C23D4B">
                  <w:pPr>
                    <w:rPr>
                      <w:sz w:val="16"/>
                    </w:rPr>
                  </w:pPr>
                  <w:r w:rsidRPr="00555209">
                    <w:rPr>
                      <w:rFonts w:hint="eastAsia"/>
                      <w:sz w:val="16"/>
                    </w:rPr>
                    <w:t>Characteristics</w:t>
                  </w:r>
                </w:p>
              </w:tc>
              <w:tc>
                <w:tcPr>
                  <w:tcW w:w="3006" w:type="dxa"/>
                </w:tcPr>
                <w:p w14:paraId="7B1F0ECF" w14:textId="77777777" w:rsidR="00C23D4B" w:rsidRPr="00555209" w:rsidRDefault="00C23D4B" w:rsidP="00C23D4B">
                  <w:pPr>
                    <w:rPr>
                      <w:sz w:val="16"/>
                    </w:rPr>
                  </w:pPr>
                  <w:r w:rsidRPr="00555209">
                    <w:rPr>
                      <w:rFonts w:hint="eastAsia"/>
                      <w:sz w:val="16"/>
                    </w:rPr>
                    <w:t>Description</w:t>
                  </w:r>
                </w:p>
              </w:tc>
            </w:tr>
            <w:tr w:rsidR="00C23D4B" w:rsidRPr="00555209" w14:paraId="37EA1A30" w14:textId="77777777" w:rsidTr="00FA496A">
              <w:tc>
                <w:tcPr>
                  <w:tcW w:w="3005" w:type="dxa"/>
                </w:tcPr>
                <w:p w14:paraId="0E64C699" w14:textId="77777777" w:rsidR="00C23D4B" w:rsidRPr="00555209" w:rsidRDefault="00C23D4B" w:rsidP="00C23D4B">
                  <w:pPr>
                    <w:rPr>
                      <w:sz w:val="16"/>
                    </w:rPr>
                  </w:pPr>
                </w:p>
              </w:tc>
              <w:tc>
                <w:tcPr>
                  <w:tcW w:w="3005" w:type="dxa"/>
                </w:tcPr>
                <w:p w14:paraId="4B239799" w14:textId="77777777" w:rsidR="00C23D4B" w:rsidRPr="00555209" w:rsidRDefault="00C23D4B" w:rsidP="00C23D4B">
                  <w:pPr>
                    <w:rPr>
                      <w:sz w:val="16"/>
                    </w:rPr>
                  </w:pPr>
                  <w:r w:rsidRPr="00555209">
                    <w:rPr>
                      <w:rFonts w:hint="eastAsia"/>
                      <w:sz w:val="16"/>
                    </w:rPr>
                    <w:t>Environment (of device)</w:t>
                  </w:r>
                </w:p>
              </w:tc>
              <w:tc>
                <w:tcPr>
                  <w:tcW w:w="3006" w:type="dxa"/>
                </w:tcPr>
                <w:p w14:paraId="2F7BB561" w14:textId="77777777" w:rsidR="00C23D4B" w:rsidRPr="00555209" w:rsidRDefault="00C23D4B" w:rsidP="00C23D4B">
                  <w:pPr>
                    <w:rPr>
                      <w:sz w:val="16"/>
                    </w:rPr>
                  </w:pPr>
                </w:p>
              </w:tc>
            </w:tr>
            <w:tr w:rsidR="00C23D4B" w:rsidRPr="00555209" w14:paraId="7C90C251" w14:textId="77777777" w:rsidTr="00FA496A">
              <w:tc>
                <w:tcPr>
                  <w:tcW w:w="3005" w:type="dxa"/>
                </w:tcPr>
                <w:p w14:paraId="2AFB7603" w14:textId="77777777" w:rsidR="00C23D4B" w:rsidRPr="00555209" w:rsidRDefault="00C23D4B" w:rsidP="00C23D4B">
                  <w:pPr>
                    <w:rPr>
                      <w:sz w:val="16"/>
                    </w:rPr>
                  </w:pPr>
                </w:p>
              </w:tc>
              <w:tc>
                <w:tcPr>
                  <w:tcW w:w="3005" w:type="dxa"/>
                </w:tcPr>
                <w:p w14:paraId="0BEB0B03" w14:textId="4FE48BF0" w:rsidR="00C23D4B" w:rsidRPr="00555209" w:rsidRDefault="00BD4400" w:rsidP="00BD4400">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00C23D4B" w:rsidRPr="00555209">
                    <w:rPr>
                      <w:rFonts w:hint="eastAsia"/>
                      <w:sz w:val="16"/>
                    </w:rPr>
                    <w:t>s (if any)</w:t>
                  </w:r>
                </w:p>
              </w:tc>
              <w:tc>
                <w:tcPr>
                  <w:tcW w:w="3006" w:type="dxa"/>
                </w:tcPr>
                <w:p w14:paraId="5312353A" w14:textId="77777777" w:rsidR="00C23D4B" w:rsidRPr="00555209" w:rsidRDefault="00C23D4B" w:rsidP="00C23D4B">
                  <w:pPr>
                    <w:rPr>
                      <w:sz w:val="16"/>
                    </w:rPr>
                  </w:pPr>
                </w:p>
              </w:tc>
            </w:tr>
            <w:tr w:rsidR="00C23D4B" w:rsidRPr="00555209" w14:paraId="6A56AB78" w14:textId="77777777" w:rsidTr="00FA496A">
              <w:tc>
                <w:tcPr>
                  <w:tcW w:w="3005" w:type="dxa"/>
                </w:tcPr>
                <w:p w14:paraId="587B8BDE" w14:textId="77777777" w:rsidR="00C23D4B" w:rsidRPr="00555209" w:rsidRDefault="00C23D4B" w:rsidP="00C23D4B">
                  <w:pPr>
                    <w:rPr>
                      <w:sz w:val="16"/>
                    </w:rPr>
                  </w:pPr>
                </w:p>
              </w:tc>
              <w:tc>
                <w:tcPr>
                  <w:tcW w:w="3005" w:type="dxa"/>
                </w:tcPr>
                <w:p w14:paraId="16B1B9F7" w14:textId="77777777" w:rsidR="00C23D4B" w:rsidRPr="00555209" w:rsidRDefault="00C23D4B" w:rsidP="00C23D4B">
                  <w:pPr>
                    <w:rPr>
                      <w:sz w:val="16"/>
                    </w:rPr>
                  </w:pPr>
                  <w:r w:rsidRPr="00555209">
                    <w:rPr>
                      <w:rFonts w:hint="eastAsia"/>
                      <w:sz w:val="16"/>
                    </w:rPr>
                    <w:t>Connection topology</w:t>
                  </w:r>
                </w:p>
              </w:tc>
              <w:tc>
                <w:tcPr>
                  <w:tcW w:w="3006" w:type="dxa"/>
                </w:tcPr>
                <w:p w14:paraId="3B37E4F0" w14:textId="77777777" w:rsidR="00C23D4B" w:rsidRPr="00555209" w:rsidRDefault="00C23D4B" w:rsidP="00C23D4B">
                  <w:pPr>
                    <w:rPr>
                      <w:sz w:val="16"/>
                    </w:rPr>
                  </w:pPr>
                </w:p>
              </w:tc>
            </w:tr>
            <w:tr w:rsidR="00C23D4B" w:rsidRPr="00555209" w14:paraId="53DF3425" w14:textId="77777777" w:rsidTr="00FA496A">
              <w:tc>
                <w:tcPr>
                  <w:tcW w:w="3005" w:type="dxa"/>
                </w:tcPr>
                <w:p w14:paraId="19FD0418" w14:textId="77777777" w:rsidR="00C23D4B" w:rsidRPr="00555209" w:rsidRDefault="00C23D4B" w:rsidP="00C23D4B">
                  <w:pPr>
                    <w:rPr>
                      <w:sz w:val="16"/>
                    </w:rPr>
                  </w:pPr>
                </w:p>
              </w:tc>
              <w:tc>
                <w:tcPr>
                  <w:tcW w:w="3005" w:type="dxa"/>
                </w:tcPr>
                <w:p w14:paraId="1A92DCF8" w14:textId="77777777" w:rsidR="00C23D4B" w:rsidRPr="00555209" w:rsidRDefault="00C23D4B" w:rsidP="00C23D4B">
                  <w:pPr>
                    <w:rPr>
                      <w:sz w:val="16"/>
                    </w:rPr>
                  </w:pPr>
                  <w:r w:rsidRPr="00555209">
                    <w:rPr>
                      <w:rFonts w:hint="eastAsia"/>
                      <w:sz w:val="16"/>
                    </w:rPr>
                    <w:t>Spectrum</w:t>
                  </w:r>
                </w:p>
              </w:tc>
              <w:tc>
                <w:tcPr>
                  <w:tcW w:w="3006" w:type="dxa"/>
                </w:tcPr>
                <w:p w14:paraId="0F33DE2E" w14:textId="77777777" w:rsidR="00C23D4B" w:rsidRPr="00555209" w:rsidRDefault="00C23D4B" w:rsidP="00C23D4B">
                  <w:pPr>
                    <w:rPr>
                      <w:sz w:val="16"/>
                    </w:rPr>
                  </w:pPr>
                </w:p>
              </w:tc>
            </w:tr>
            <w:tr w:rsidR="00C23D4B" w:rsidRPr="00555209" w14:paraId="516AA870" w14:textId="77777777" w:rsidTr="00FA496A">
              <w:tc>
                <w:tcPr>
                  <w:tcW w:w="3005" w:type="dxa"/>
                </w:tcPr>
                <w:p w14:paraId="34E05A71" w14:textId="77777777" w:rsidR="00C23D4B" w:rsidRPr="00555209" w:rsidRDefault="00C23D4B" w:rsidP="00C23D4B">
                  <w:pPr>
                    <w:rPr>
                      <w:sz w:val="16"/>
                    </w:rPr>
                  </w:pPr>
                </w:p>
              </w:tc>
              <w:tc>
                <w:tcPr>
                  <w:tcW w:w="3005" w:type="dxa"/>
                </w:tcPr>
                <w:p w14:paraId="1DFA6337" w14:textId="77777777" w:rsidR="00C23D4B" w:rsidRPr="00555209" w:rsidRDefault="00C23D4B" w:rsidP="00C23D4B">
                  <w:pPr>
                    <w:rPr>
                      <w:sz w:val="16"/>
                    </w:rPr>
                  </w:pPr>
                  <w:r w:rsidRPr="00555209">
                    <w:rPr>
                      <w:rFonts w:hint="eastAsia"/>
                      <w:sz w:val="16"/>
                    </w:rPr>
                    <w:t xml:space="preserve">Coexistence with existing 3GPP </w:t>
                  </w:r>
                  <w:r w:rsidRPr="00555209">
                    <w:rPr>
                      <w:sz w:val="16"/>
                    </w:rPr>
                    <w:t>technologies</w:t>
                  </w:r>
                </w:p>
              </w:tc>
              <w:tc>
                <w:tcPr>
                  <w:tcW w:w="3006" w:type="dxa"/>
                </w:tcPr>
                <w:p w14:paraId="29BCF75E" w14:textId="77777777" w:rsidR="00C23D4B" w:rsidRPr="00555209" w:rsidRDefault="00C23D4B" w:rsidP="00C23D4B">
                  <w:pPr>
                    <w:rPr>
                      <w:sz w:val="16"/>
                    </w:rPr>
                  </w:pPr>
                </w:p>
              </w:tc>
            </w:tr>
            <w:tr w:rsidR="00C23D4B" w:rsidRPr="00555209" w14:paraId="37F917B4" w14:textId="77777777" w:rsidTr="00FA496A">
              <w:tc>
                <w:tcPr>
                  <w:tcW w:w="3005" w:type="dxa"/>
                </w:tcPr>
                <w:p w14:paraId="03CCC1FC" w14:textId="77777777" w:rsidR="00C23D4B" w:rsidRPr="00555209" w:rsidRDefault="00C23D4B" w:rsidP="00C23D4B">
                  <w:pPr>
                    <w:rPr>
                      <w:sz w:val="16"/>
                    </w:rPr>
                  </w:pPr>
                </w:p>
              </w:tc>
              <w:tc>
                <w:tcPr>
                  <w:tcW w:w="3005" w:type="dxa"/>
                </w:tcPr>
                <w:p w14:paraId="613A863C" w14:textId="77777777" w:rsidR="00C23D4B" w:rsidRPr="00555209" w:rsidRDefault="00C23D4B" w:rsidP="00C23D4B">
                  <w:pPr>
                    <w:rPr>
                      <w:sz w:val="16"/>
                    </w:rPr>
                  </w:pPr>
                  <w:r w:rsidRPr="00555209">
                    <w:rPr>
                      <w:sz w:val="16"/>
                    </w:rPr>
                    <w:t>Traffic assumption</w:t>
                  </w:r>
                </w:p>
              </w:tc>
              <w:tc>
                <w:tcPr>
                  <w:tcW w:w="3006" w:type="dxa"/>
                </w:tcPr>
                <w:p w14:paraId="1D3C93A6" w14:textId="77777777" w:rsidR="00C23D4B" w:rsidRPr="00555209" w:rsidRDefault="00C23D4B" w:rsidP="00C23D4B">
                  <w:pPr>
                    <w:rPr>
                      <w:sz w:val="16"/>
                    </w:rPr>
                  </w:pPr>
                </w:p>
              </w:tc>
            </w:tr>
          </w:tbl>
          <w:p w14:paraId="6A0F2A68" w14:textId="77777777" w:rsidR="00C23D4B" w:rsidRPr="00555209" w:rsidRDefault="00C23D4B" w:rsidP="00C23D4B">
            <w:pPr>
              <w:rPr>
                <w:sz w:val="16"/>
              </w:rPr>
            </w:pPr>
            <w:r w:rsidRPr="00555209">
              <w:rPr>
                <w:sz w:val="16"/>
              </w:rPr>
              <w:t>FFS: whether/which rows can be indicated with more than one value, e.g. Environment = Indoor/Outdoor</w:t>
            </w:r>
          </w:p>
          <w:p w14:paraId="62DAC5B3" w14:textId="77777777" w:rsidR="00C23D4B" w:rsidRPr="00555209" w:rsidRDefault="00C23D4B" w:rsidP="00C23D4B">
            <w:pPr>
              <w:rPr>
                <w:sz w:val="16"/>
              </w:rPr>
            </w:pPr>
            <w:r w:rsidRPr="00555209">
              <w:rPr>
                <w:sz w:val="16"/>
              </w:rPr>
              <w:t>FFS: Possible values for each characteristic row (see following questions)</w:t>
            </w:r>
          </w:p>
          <w:p w14:paraId="34B25A38" w14:textId="7DDF4FC5" w:rsidR="00C23D4B" w:rsidRDefault="00C23D4B" w:rsidP="00C23D4B">
            <w:pPr>
              <w:rPr>
                <w:sz w:val="16"/>
              </w:rPr>
            </w:pPr>
            <w:r w:rsidRPr="00555209">
              <w:rPr>
                <w:sz w:val="16"/>
              </w:rPr>
              <w:t>FFS: Whether device characteristic is added to the table.</w:t>
            </w:r>
          </w:p>
          <w:p w14:paraId="491B8809" w14:textId="2EF9C47D" w:rsidR="00C23D4B" w:rsidRDefault="00C23D4B" w:rsidP="00526D3A">
            <w:pPr>
              <w:rPr>
                <w:rFonts w:eastAsiaTheme="minorEastAsia"/>
                <w:sz w:val="16"/>
              </w:rPr>
            </w:pPr>
          </w:p>
          <w:p w14:paraId="24FBC1C9" w14:textId="77777777" w:rsidR="005A32DC" w:rsidRDefault="005A32DC" w:rsidP="005A32DC">
            <w:pPr>
              <w:rPr>
                <w:sz w:val="16"/>
              </w:rPr>
            </w:pPr>
            <w:r w:rsidRPr="00555209">
              <w:rPr>
                <w:sz w:val="16"/>
              </w:rPr>
              <w:t>Conclusion 3-2: Discussion of CN-related aspects will be under the third objective of the SID.</w:t>
            </w:r>
          </w:p>
          <w:p w14:paraId="3EF3AB34" w14:textId="3B60888B" w:rsidR="005A32DC" w:rsidRPr="005A32DC" w:rsidRDefault="005A32DC" w:rsidP="00526D3A">
            <w:pPr>
              <w:rPr>
                <w:rFonts w:eastAsiaTheme="minorEastAsia"/>
                <w:sz w:val="16"/>
              </w:rPr>
            </w:pPr>
          </w:p>
          <w:p w14:paraId="3FD059DB" w14:textId="393BE060" w:rsidR="00526D3A" w:rsidRPr="00526D3A" w:rsidRDefault="00526D3A" w:rsidP="00526D3A">
            <w:pPr>
              <w:rPr>
                <w:sz w:val="16"/>
              </w:rPr>
            </w:pPr>
            <w:r w:rsidRPr="00526D3A">
              <w:rPr>
                <w:sz w:val="16"/>
              </w:rPr>
              <w:t>Proposal 4-1v2, for agreement:</w:t>
            </w:r>
          </w:p>
          <w:p w14:paraId="37140472" w14:textId="705338E9" w:rsidR="00526D3A" w:rsidRDefault="00526D3A" w:rsidP="00526D3A">
            <w:pPr>
              <w:pStyle w:val="a4"/>
              <w:numPr>
                <w:ilvl w:val="0"/>
                <w:numId w:val="27"/>
              </w:numPr>
              <w:ind w:leftChars="0"/>
              <w:rPr>
                <w:sz w:val="16"/>
              </w:rPr>
            </w:pPr>
            <w:r w:rsidRPr="00526D3A">
              <w:rPr>
                <w:rFonts w:hint="eastAsia"/>
                <w:sz w:val="16"/>
              </w:rPr>
              <w:t>‘</w:t>
            </w:r>
            <w:r w:rsidRPr="00526D3A">
              <w:rPr>
                <w:sz w:val="16"/>
              </w:rPr>
              <w:t>Environment of device</w:t>
            </w:r>
            <w:r w:rsidRPr="00526D3A">
              <w:rPr>
                <w:rFonts w:hint="eastAsia"/>
                <w:sz w:val="16"/>
              </w:rPr>
              <w:t>’</w:t>
            </w:r>
            <w:r w:rsidRPr="00526D3A">
              <w:rPr>
                <w:sz w:val="16"/>
              </w:rPr>
              <w:t xml:space="preserve"> can be </w:t>
            </w:r>
            <w:r w:rsidRPr="00526D3A">
              <w:rPr>
                <w:rFonts w:hint="eastAsia"/>
                <w:sz w:val="16"/>
              </w:rPr>
              <w:t>‘</w:t>
            </w:r>
            <w:r w:rsidRPr="00526D3A">
              <w:rPr>
                <w:sz w:val="16"/>
              </w:rPr>
              <w:t>indoor</w:t>
            </w:r>
            <w:r w:rsidRPr="00526D3A">
              <w:rPr>
                <w:rFonts w:hint="eastAsia"/>
                <w:sz w:val="16"/>
              </w:rPr>
              <w:t>’</w:t>
            </w:r>
            <w:r w:rsidRPr="00526D3A">
              <w:rPr>
                <w:sz w:val="16"/>
              </w:rPr>
              <w:t xml:space="preserve">, </w:t>
            </w:r>
            <w:r w:rsidRPr="00526D3A">
              <w:rPr>
                <w:rFonts w:hint="eastAsia"/>
                <w:sz w:val="16"/>
              </w:rPr>
              <w:t>‘</w:t>
            </w:r>
            <w:r w:rsidRPr="00526D3A">
              <w:rPr>
                <w:sz w:val="16"/>
              </w:rPr>
              <w:t>outdoor</w:t>
            </w:r>
            <w:r w:rsidRPr="00526D3A">
              <w:rPr>
                <w:rFonts w:hint="eastAsia"/>
                <w:sz w:val="16"/>
              </w:rPr>
              <w:t>’</w:t>
            </w:r>
            <w:r w:rsidRPr="00526D3A">
              <w:rPr>
                <w:sz w:val="16"/>
              </w:rPr>
              <w:t xml:space="preserve">, </w:t>
            </w:r>
            <w:r w:rsidRPr="00526D3A">
              <w:rPr>
                <w:rFonts w:hint="eastAsia"/>
                <w:sz w:val="16"/>
              </w:rPr>
              <w:t>‘</w:t>
            </w:r>
            <w:r w:rsidRPr="00526D3A">
              <w:rPr>
                <w:sz w:val="16"/>
              </w:rPr>
              <w:t>indoor or outdoor</w:t>
            </w:r>
            <w:r w:rsidRPr="00526D3A">
              <w:rPr>
                <w:rFonts w:hint="eastAsia"/>
                <w:sz w:val="16"/>
              </w:rPr>
              <w:t>’</w:t>
            </w:r>
            <w:r w:rsidRPr="00526D3A">
              <w:rPr>
                <w:sz w:val="16"/>
              </w:rPr>
              <w:t>.</w:t>
            </w:r>
          </w:p>
          <w:p w14:paraId="43BB3390" w14:textId="77777777" w:rsidR="00526D3A" w:rsidRPr="00526D3A" w:rsidRDefault="00526D3A" w:rsidP="00526D3A">
            <w:pPr>
              <w:pStyle w:val="a4"/>
              <w:ind w:leftChars="0" w:left="800" w:firstLine="0"/>
              <w:rPr>
                <w:sz w:val="16"/>
              </w:rPr>
            </w:pPr>
          </w:p>
          <w:p w14:paraId="606E7518" w14:textId="77777777" w:rsidR="00526D3A" w:rsidRPr="00E40FB8" w:rsidRDefault="00526D3A" w:rsidP="00526D3A">
            <w:pPr>
              <w:rPr>
                <w:sz w:val="16"/>
              </w:rPr>
            </w:pPr>
            <w:r w:rsidRPr="00526D3A">
              <w:rPr>
                <w:sz w:val="16"/>
              </w:rPr>
              <w:t xml:space="preserve">Proposal 4-2 for agreement: </w:t>
            </w:r>
            <w:r w:rsidRPr="00526D3A">
              <w:rPr>
                <w:rFonts w:hint="eastAsia"/>
                <w:sz w:val="16"/>
              </w:rPr>
              <w:t>‘</w:t>
            </w:r>
            <w:r w:rsidRPr="00526D3A">
              <w:rPr>
                <w:sz w:val="16"/>
              </w:rPr>
              <w:t>Basestation characteristic</w:t>
            </w:r>
            <w:r w:rsidRPr="00526D3A">
              <w:rPr>
                <w:rFonts w:hint="eastAsia"/>
                <w:sz w:val="16"/>
              </w:rPr>
              <w:t>’</w:t>
            </w:r>
            <w:r w:rsidRPr="00526D3A">
              <w:rPr>
                <w:sz w:val="16"/>
              </w:rPr>
              <w:t xml:space="preserve"> can be: macro-cell based deployment, micro-cell based deployment, pico-cell base deployment, or none.</w:t>
            </w:r>
          </w:p>
          <w:p w14:paraId="088EFB81" w14:textId="50FE99A3" w:rsidR="00526D3A" w:rsidRPr="00526D3A" w:rsidRDefault="00526D3A" w:rsidP="00526D3A">
            <w:pPr>
              <w:pStyle w:val="a4"/>
              <w:numPr>
                <w:ilvl w:val="0"/>
                <w:numId w:val="27"/>
              </w:numPr>
              <w:ind w:leftChars="0"/>
              <w:rPr>
                <w:sz w:val="16"/>
              </w:rPr>
            </w:pPr>
            <w:r w:rsidRPr="00526D3A">
              <w:rPr>
                <w:sz w:val="16"/>
              </w:rPr>
              <w:t>Companies are encouraged to discuss if there are additional necessary details of these descriptions in following meetings.</w:t>
            </w:r>
          </w:p>
          <w:p w14:paraId="28A2750D" w14:textId="77777777" w:rsidR="00526D3A" w:rsidRDefault="00526D3A" w:rsidP="00526D3A">
            <w:pPr>
              <w:rPr>
                <w:sz w:val="16"/>
                <w:highlight w:val="green"/>
              </w:rPr>
            </w:pPr>
          </w:p>
          <w:p w14:paraId="651412EA" w14:textId="5B961B4E" w:rsidR="00526D3A" w:rsidRPr="007771B1" w:rsidRDefault="00526D3A" w:rsidP="00526D3A">
            <w:pPr>
              <w:rPr>
                <w:sz w:val="16"/>
              </w:rPr>
            </w:pPr>
            <w:r w:rsidRPr="00526D3A">
              <w:rPr>
                <w:sz w:val="16"/>
              </w:rPr>
              <w:t>Proposal 4-3b-v2</w:t>
            </w:r>
            <w:r w:rsidRPr="007771B1">
              <w:rPr>
                <w:sz w:val="16"/>
              </w:rPr>
              <w:t>: Agree that for basestation deployments (when present), “Coexistence with existing 3GPP</w:t>
            </w:r>
          </w:p>
          <w:p w14:paraId="4E268BA0" w14:textId="77777777" w:rsidR="00526D3A" w:rsidRPr="007771B1" w:rsidRDefault="00526D3A" w:rsidP="00526D3A">
            <w:pPr>
              <w:rPr>
                <w:sz w:val="16"/>
              </w:rPr>
            </w:pPr>
            <w:r w:rsidRPr="007771B1">
              <w:rPr>
                <w:sz w:val="16"/>
              </w:rPr>
              <w:t>technologies” can be:</w:t>
            </w:r>
          </w:p>
          <w:p w14:paraId="37C75331" w14:textId="77777777" w:rsidR="00526D3A" w:rsidRPr="00526D3A" w:rsidRDefault="00526D3A" w:rsidP="00526D3A">
            <w:pPr>
              <w:pStyle w:val="a4"/>
              <w:numPr>
                <w:ilvl w:val="0"/>
                <w:numId w:val="27"/>
              </w:numPr>
              <w:ind w:leftChars="0"/>
              <w:rPr>
                <w:sz w:val="16"/>
              </w:rPr>
            </w:pPr>
            <w:r w:rsidRPr="00526D3A">
              <w:rPr>
                <w:sz w:val="16"/>
              </w:rPr>
              <w:t>Deployed on the same sites as an existing 3GPP deployment corresponding to the basestation type</w:t>
            </w:r>
          </w:p>
          <w:p w14:paraId="74CF3F03" w14:textId="77777777" w:rsidR="00526D3A" w:rsidRPr="00526D3A" w:rsidRDefault="00526D3A" w:rsidP="00526D3A">
            <w:pPr>
              <w:pStyle w:val="a4"/>
              <w:numPr>
                <w:ilvl w:val="0"/>
                <w:numId w:val="27"/>
              </w:numPr>
              <w:ind w:leftChars="0"/>
              <w:rPr>
                <w:sz w:val="16"/>
              </w:rPr>
            </w:pPr>
            <w:r w:rsidRPr="00526D3A">
              <w:rPr>
                <w:sz w:val="16"/>
              </w:rPr>
              <w:t>Deployed on new sites without an assumption of an existing 3GPP deployment</w:t>
            </w:r>
          </w:p>
          <w:p w14:paraId="4DB1497B" w14:textId="77777777" w:rsidR="00526D3A" w:rsidRDefault="00526D3A" w:rsidP="00526D3A">
            <w:pPr>
              <w:rPr>
                <w:sz w:val="16"/>
              </w:rPr>
            </w:pPr>
          </w:p>
          <w:p w14:paraId="652EDDEA" w14:textId="77777777" w:rsidR="00526D3A" w:rsidRDefault="00526D3A" w:rsidP="00526D3A">
            <w:pPr>
              <w:rPr>
                <w:sz w:val="16"/>
              </w:rPr>
            </w:pPr>
            <w:r w:rsidRPr="00526D3A">
              <w:rPr>
                <w:sz w:val="16"/>
              </w:rPr>
              <w:t xml:space="preserve">Proposal 4-3a for agreement: </w:t>
            </w:r>
          </w:p>
          <w:p w14:paraId="72B2F174" w14:textId="0B0B868B" w:rsidR="00526D3A" w:rsidRPr="00526D3A" w:rsidRDefault="00526D3A" w:rsidP="00526D3A">
            <w:pPr>
              <w:rPr>
                <w:sz w:val="16"/>
              </w:rPr>
            </w:pPr>
            <w:r w:rsidRPr="00526D3A">
              <w:rPr>
                <w:sz w:val="16"/>
              </w:rPr>
              <w:t>Agree that the study considers Ambient IoT deployment in-band to NR, in</w:t>
            </w:r>
            <w:r>
              <w:rPr>
                <w:sz w:val="16"/>
              </w:rPr>
              <w:t xml:space="preserve"> </w:t>
            </w:r>
            <w:r w:rsidRPr="00526D3A">
              <w:rPr>
                <w:sz w:val="16"/>
              </w:rPr>
              <w:t>guard-band of NR, and standalone band from NR, and FFS: relationship to deployment scenarios.</w:t>
            </w:r>
          </w:p>
          <w:p w14:paraId="55E5F064" w14:textId="69966422" w:rsidR="00526D3A" w:rsidRPr="00526D3A" w:rsidRDefault="00526D3A" w:rsidP="00526D3A">
            <w:pPr>
              <w:pStyle w:val="a4"/>
              <w:numPr>
                <w:ilvl w:val="0"/>
                <w:numId w:val="28"/>
              </w:numPr>
              <w:ind w:leftChars="0"/>
              <w:rPr>
                <w:sz w:val="16"/>
              </w:rPr>
            </w:pPr>
            <w:r w:rsidRPr="00526D3A">
              <w:rPr>
                <w:sz w:val="16"/>
              </w:rPr>
              <w:t>Note: Prioritization among them can be discussed in later meetings.</w:t>
            </w:r>
          </w:p>
          <w:p w14:paraId="714412E7" w14:textId="4FE66E51" w:rsidR="00526D3A" w:rsidRDefault="00526D3A" w:rsidP="00526D3A">
            <w:pPr>
              <w:rPr>
                <w:rFonts w:eastAsiaTheme="minorEastAsia"/>
                <w:sz w:val="16"/>
              </w:rPr>
            </w:pPr>
          </w:p>
          <w:p w14:paraId="142C1CC7" w14:textId="77777777" w:rsidR="00B254EA" w:rsidRPr="00CE33EC" w:rsidRDefault="00B254EA" w:rsidP="00B254EA">
            <w:pPr>
              <w:rPr>
                <w:sz w:val="16"/>
              </w:rPr>
            </w:pPr>
            <w:r w:rsidRPr="00526D3A">
              <w:rPr>
                <w:sz w:val="16"/>
              </w:rPr>
              <w:t>Proposal 4-4v2: Define the following topologies as starting points for the next meeting:</w:t>
            </w:r>
          </w:p>
          <w:p w14:paraId="7B58B5A9" w14:textId="77777777" w:rsidR="00B254EA" w:rsidRPr="00526D3A" w:rsidRDefault="00B254EA" w:rsidP="00B254EA">
            <w:pPr>
              <w:pStyle w:val="a4"/>
              <w:numPr>
                <w:ilvl w:val="0"/>
                <w:numId w:val="28"/>
              </w:numPr>
              <w:tabs>
                <w:tab w:val="num" w:pos="1840"/>
              </w:tabs>
              <w:ind w:leftChars="0"/>
              <w:rPr>
                <w:rFonts w:eastAsiaTheme="minorEastAsia"/>
                <w:sz w:val="16"/>
              </w:rPr>
            </w:pPr>
            <w:r w:rsidRPr="00526D3A">
              <w:rPr>
                <w:sz w:val="16"/>
              </w:rPr>
              <w:lastRenderedPageBreak/>
              <w:t>Topology (1): BS &lt;-&gt; Ambient IoT device</w:t>
            </w:r>
          </w:p>
          <w:p w14:paraId="153E1D84" w14:textId="77777777" w:rsidR="00B254EA" w:rsidRPr="00526D3A" w:rsidRDefault="00B254EA" w:rsidP="00B254EA">
            <w:pPr>
              <w:pStyle w:val="a4"/>
              <w:numPr>
                <w:ilvl w:val="1"/>
                <w:numId w:val="28"/>
              </w:numPr>
              <w:tabs>
                <w:tab w:val="num" w:pos="1840"/>
              </w:tabs>
              <w:ind w:leftChars="0"/>
              <w:rPr>
                <w:sz w:val="16"/>
              </w:rPr>
            </w:pPr>
            <w:r w:rsidRPr="00526D3A">
              <w:rPr>
                <w:sz w:val="16"/>
              </w:rPr>
              <w:t>NOTE 1: Includes the possibility of BS Rx and BS Tx in different BSs</w:t>
            </w:r>
          </w:p>
          <w:p w14:paraId="0AFF1404" w14:textId="77777777" w:rsidR="00B254EA" w:rsidRPr="00526D3A" w:rsidRDefault="00B254EA" w:rsidP="00B254EA">
            <w:pPr>
              <w:pStyle w:val="a4"/>
              <w:numPr>
                <w:ilvl w:val="0"/>
                <w:numId w:val="28"/>
              </w:numPr>
              <w:tabs>
                <w:tab w:val="num" w:pos="1840"/>
              </w:tabs>
              <w:ind w:leftChars="0"/>
              <w:rPr>
                <w:sz w:val="16"/>
              </w:rPr>
            </w:pPr>
            <w:r w:rsidRPr="00526D3A">
              <w:rPr>
                <w:sz w:val="16"/>
              </w:rPr>
              <w:t>Topology (2): BS &lt;-&gt; Intermediate node &lt;-&gt; Ambient IoT device</w:t>
            </w:r>
          </w:p>
          <w:p w14:paraId="76AFA6BB" w14:textId="77777777" w:rsidR="00B254EA" w:rsidRPr="00526D3A" w:rsidRDefault="00B254EA" w:rsidP="00B254EA">
            <w:pPr>
              <w:pStyle w:val="a4"/>
              <w:numPr>
                <w:ilvl w:val="1"/>
                <w:numId w:val="28"/>
              </w:numPr>
              <w:tabs>
                <w:tab w:val="num" w:pos="3280"/>
              </w:tabs>
              <w:ind w:leftChars="0"/>
              <w:rPr>
                <w:sz w:val="16"/>
              </w:rPr>
            </w:pPr>
            <w:r w:rsidRPr="00526D3A">
              <w:rPr>
                <w:sz w:val="16"/>
              </w:rPr>
              <w:t>NOTE 1: Intermediate node can be relay, IAB, UE, repeater, etc. which is capable of ambient IoT</w:t>
            </w:r>
          </w:p>
          <w:p w14:paraId="4B9C4680" w14:textId="77777777" w:rsidR="00B254EA" w:rsidRPr="00526D3A" w:rsidRDefault="00B254EA" w:rsidP="00B254EA">
            <w:pPr>
              <w:pStyle w:val="a4"/>
              <w:numPr>
                <w:ilvl w:val="0"/>
                <w:numId w:val="28"/>
              </w:numPr>
              <w:tabs>
                <w:tab w:val="num" w:pos="1840"/>
              </w:tabs>
              <w:ind w:leftChars="0"/>
              <w:rPr>
                <w:sz w:val="16"/>
              </w:rPr>
            </w:pPr>
            <w:r w:rsidRPr="00526D3A">
              <w:rPr>
                <w:sz w:val="16"/>
              </w:rPr>
              <w:t>Topology (3): BS &lt;-&gt; assisting nodeUE &lt;-&gt; Ambient IoT device &lt;-&gt; BS</w:t>
            </w:r>
          </w:p>
          <w:p w14:paraId="45496C00" w14:textId="77777777" w:rsidR="00B254EA" w:rsidRPr="00526D3A" w:rsidRDefault="00B254EA" w:rsidP="00B254EA">
            <w:pPr>
              <w:pStyle w:val="a4"/>
              <w:numPr>
                <w:ilvl w:val="1"/>
                <w:numId w:val="28"/>
              </w:numPr>
              <w:tabs>
                <w:tab w:val="num" w:pos="3280"/>
              </w:tabs>
              <w:ind w:leftChars="0"/>
              <w:rPr>
                <w:sz w:val="16"/>
              </w:rPr>
            </w:pPr>
            <w:r w:rsidRPr="00526D3A">
              <w:rPr>
                <w:sz w:val="16"/>
              </w:rPr>
              <w:t>NOTE 1: Assisting node can be relay, IAB, UE, repeater, etc. which is capable of ambient IoT</w:t>
            </w:r>
          </w:p>
          <w:p w14:paraId="2CC10B20" w14:textId="77777777" w:rsidR="00B254EA" w:rsidRPr="00526D3A" w:rsidRDefault="00B254EA" w:rsidP="00B254EA">
            <w:pPr>
              <w:pStyle w:val="a4"/>
              <w:numPr>
                <w:ilvl w:val="1"/>
                <w:numId w:val="28"/>
              </w:numPr>
              <w:tabs>
                <w:tab w:val="num" w:pos="3280"/>
              </w:tabs>
              <w:ind w:leftChars="0"/>
              <w:rPr>
                <w:sz w:val="16"/>
              </w:rPr>
            </w:pPr>
            <w:r w:rsidRPr="00526D3A">
              <w:rPr>
                <w:sz w:val="16"/>
              </w:rPr>
              <w:t>FFS: If the two BS can be different</w:t>
            </w:r>
          </w:p>
          <w:p w14:paraId="04D49D46" w14:textId="77777777" w:rsidR="00B254EA" w:rsidRPr="00526D3A" w:rsidRDefault="00B254EA" w:rsidP="00B254EA">
            <w:pPr>
              <w:pStyle w:val="a4"/>
              <w:numPr>
                <w:ilvl w:val="0"/>
                <w:numId w:val="28"/>
              </w:numPr>
              <w:tabs>
                <w:tab w:val="num" w:pos="1840"/>
              </w:tabs>
              <w:ind w:leftChars="0"/>
              <w:rPr>
                <w:sz w:val="16"/>
              </w:rPr>
            </w:pPr>
            <w:r w:rsidRPr="00526D3A">
              <w:rPr>
                <w:sz w:val="16"/>
              </w:rPr>
              <w:t>Topology (4): UE &lt;-&gt; Ambient IoT device</w:t>
            </w:r>
          </w:p>
          <w:p w14:paraId="6BA24751" w14:textId="77777777" w:rsidR="00B254EA" w:rsidRPr="00526D3A" w:rsidRDefault="00B254EA" w:rsidP="00B254EA">
            <w:pPr>
              <w:pStyle w:val="a4"/>
              <w:numPr>
                <w:ilvl w:val="0"/>
                <w:numId w:val="28"/>
              </w:numPr>
              <w:tabs>
                <w:tab w:val="num" w:pos="1840"/>
              </w:tabs>
              <w:ind w:leftChars="0"/>
              <w:rPr>
                <w:sz w:val="16"/>
              </w:rPr>
            </w:pPr>
            <w:r w:rsidRPr="00526D3A">
              <w:rPr>
                <w:sz w:val="16"/>
              </w:rPr>
              <w:t>FFS: Topology (5) UE &lt;-&gt; Ambient IoT device &lt;-&gt; {BS or UE}</w:t>
            </w:r>
          </w:p>
          <w:p w14:paraId="4B96D3CE" w14:textId="77777777" w:rsidR="00B254EA" w:rsidRPr="00CE33EC" w:rsidRDefault="00B254EA" w:rsidP="00B254EA">
            <w:pPr>
              <w:rPr>
                <w:sz w:val="16"/>
              </w:rPr>
            </w:pPr>
            <w:r w:rsidRPr="00526D3A">
              <w:rPr>
                <w:sz w:val="16"/>
              </w:rPr>
              <w:t> </w:t>
            </w:r>
          </w:p>
          <w:p w14:paraId="74485688" w14:textId="77777777" w:rsidR="00B254EA" w:rsidRPr="00CE33EC" w:rsidRDefault="00B254EA" w:rsidP="00B254EA">
            <w:pPr>
              <w:ind w:leftChars="100" w:left="240"/>
              <w:rPr>
                <w:sz w:val="16"/>
              </w:rPr>
            </w:pPr>
            <w:r w:rsidRPr="00526D3A">
              <w:rPr>
                <w:sz w:val="16"/>
              </w:rPr>
              <w:t>NOTE: For potential topology (5), discuss its relation with other topologies, its necessity, etc. in RAN#99.</w:t>
            </w:r>
          </w:p>
          <w:p w14:paraId="162C914D" w14:textId="77777777" w:rsidR="00B254EA" w:rsidRPr="00CE33EC" w:rsidRDefault="00B254EA" w:rsidP="00B254EA">
            <w:pPr>
              <w:ind w:leftChars="100" w:left="240"/>
              <w:rPr>
                <w:sz w:val="16"/>
              </w:rPr>
            </w:pPr>
            <w:r w:rsidRPr="00526D3A">
              <w:rPr>
                <w:sz w:val="16"/>
              </w:rPr>
              <w:t>NOTE: For all topologies: The Ambient IoT device may be provided with carrier wave from another node(s) either inside or outside the topology</w:t>
            </w:r>
          </w:p>
          <w:p w14:paraId="46CEEE0B" w14:textId="77777777" w:rsidR="00B254EA" w:rsidRPr="00CE33EC" w:rsidRDefault="00B254EA" w:rsidP="00B254EA">
            <w:pPr>
              <w:ind w:leftChars="100" w:left="240"/>
              <w:rPr>
                <w:sz w:val="16"/>
              </w:rPr>
            </w:pPr>
            <w:r w:rsidRPr="00526D3A">
              <w:rPr>
                <w:sz w:val="16"/>
              </w:rPr>
              <w:t>NOTE: For all topologies: The links in each topology may be bidirectional or unidirectional</w:t>
            </w:r>
          </w:p>
          <w:p w14:paraId="0B8F093F" w14:textId="77777777" w:rsidR="00B254EA" w:rsidRPr="00CE33EC" w:rsidRDefault="00B254EA" w:rsidP="00B254EA">
            <w:pPr>
              <w:ind w:leftChars="100" w:left="240"/>
              <w:rPr>
                <w:sz w:val="16"/>
              </w:rPr>
            </w:pPr>
            <w:r w:rsidRPr="00526D3A">
              <w:rPr>
                <w:sz w:val="16"/>
              </w:rPr>
              <w:t>FFS: Whether to consider combination of different topologies in the study.</w:t>
            </w:r>
          </w:p>
          <w:p w14:paraId="5622E806" w14:textId="096262EC" w:rsidR="00B254EA" w:rsidRPr="00B254EA" w:rsidRDefault="00B254EA" w:rsidP="0052578A">
            <w:pPr>
              <w:ind w:leftChars="100" w:left="240"/>
              <w:rPr>
                <w:rFonts w:eastAsiaTheme="minorEastAsia"/>
                <w:sz w:val="16"/>
              </w:rPr>
            </w:pPr>
            <w:r w:rsidRPr="00526D3A">
              <w:rPr>
                <w:sz w:val="16"/>
              </w:rPr>
              <w:t>FFS: BS, UE, or assisting node</w:t>
            </w:r>
            <w:r w:rsidRPr="00526D3A">
              <w:rPr>
                <w:strike/>
                <w:sz w:val="16"/>
              </w:rPr>
              <w:t>UE</w:t>
            </w:r>
            <w:r w:rsidRPr="00526D3A">
              <w:rPr>
                <w:sz w:val="16"/>
              </w:rPr>
              <w:t xml:space="preserve"> could be multiple BSs, UEs or assisting nodes</w:t>
            </w:r>
            <w:r w:rsidRPr="00526D3A">
              <w:rPr>
                <w:strike/>
                <w:sz w:val="16"/>
              </w:rPr>
              <w:t>UEs</w:t>
            </w:r>
            <w:r w:rsidRPr="00526D3A">
              <w:rPr>
                <w:sz w:val="16"/>
              </w:rPr>
              <w:t>, respectively.</w:t>
            </w:r>
          </w:p>
          <w:p w14:paraId="23E881F1" w14:textId="77777777" w:rsidR="00C9721F" w:rsidRPr="00CE33EC" w:rsidRDefault="00C9721F" w:rsidP="00526D3A">
            <w:pPr>
              <w:ind w:leftChars="100" w:left="240"/>
              <w:rPr>
                <w:sz w:val="16"/>
              </w:rPr>
            </w:pPr>
          </w:p>
          <w:p w14:paraId="425BC2AE" w14:textId="56238B7A" w:rsidR="00C9721F" w:rsidRPr="00C9721F" w:rsidRDefault="00C9721F" w:rsidP="00C9721F">
            <w:pPr>
              <w:rPr>
                <w:sz w:val="16"/>
              </w:rPr>
            </w:pPr>
            <w:r w:rsidRPr="00C9721F">
              <w:rPr>
                <w:sz w:val="16"/>
              </w:rPr>
              <w:t>Proposal 4-5 for agreement: Spectrum in a deployment scenario is: licensed FDD, licensed TDD,</w:t>
            </w:r>
            <w:r>
              <w:rPr>
                <w:sz w:val="16"/>
              </w:rPr>
              <w:t xml:space="preserve"> </w:t>
            </w:r>
            <w:r w:rsidRPr="00C9721F">
              <w:rPr>
                <w:sz w:val="16"/>
              </w:rPr>
              <w:t>unlicensed.</w:t>
            </w:r>
          </w:p>
          <w:p w14:paraId="554858F6" w14:textId="77777777" w:rsidR="00C9721F" w:rsidRPr="00C9721F" w:rsidRDefault="00C9721F" w:rsidP="00C9721F">
            <w:pPr>
              <w:pStyle w:val="a4"/>
              <w:numPr>
                <w:ilvl w:val="0"/>
                <w:numId w:val="30"/>
              </w:numPr>
              <w:ind w:leftChars="0"/>
              <w:rPr>
                <w:sz w:val="16"/>
              </w:rPr>
            </w:pPr>
            <w:r w:rsidRPr="00C9721F">
              <w:rPr>
                <w:sz w:val="16"/>
              </w:rPr>
              <w:t>Note: Further discuss if the study should apply any limitations to the cases for which unlicensed spectrum is studied.</w:t>
            </w:r>
          </w:p>
          <w:p w14:paraId="0DE37E08" w14:textId="77777777" w:rsidR="00555209" w:rsidRDefault="00555209" w:rsidP="00555209">
            <w:pPr>
              <w:rPr>
                <w:rFonts w:eastAsiaTheme="minorEastAsia"/>
                <w:lang w:val="en-GB"/>
              </w:rPr>
            </w:pPr>
          </w:p>
          <w:p w14:paraId="6B66B213" w14:textId="77777777" w:rsidR="000D162A" w:rsidRPr="000D162A" w:rsidRDefault="000D162A" w:rsidP="000D162A">
            <w:pPr>
              <w:rPr>
                <w:sz w:val="16"/>
              </w:rPr>
            </w:pPr>
            <w:r w:rsidRPr="000D162A">
              <w:rPr>
                <w:sz w:val="16"/>
              </w:rPr>
              <w:t>Conclusion 4-6 for endorsement:</w:t>
            </w:r>
          </w:p>
          <w:p w14:paraId="6B06F9AA" w14:textId="078244DF" w:rsidR="000D162A" w:rsidRPr="007668CC" w:rsidRDefault="000D162A" w:rsidP="00555209">
            <w:pPr>
              <w:pStyle w:val="a4"/>
              <w:numPr>
                <w:ilvl w:val="0"/>
                <w:numId w:val="30"/>
              </w:numPr>
              <w:ind w:leftChars="0"/>
              <w:rPr>
                <w:sz w:val="16"/>
              </w:rPr>
            </w:pPr>
            <w:r w:rsidRPr="000D162A">
              <w:rPr>
                <w:sz w:val="16"/>
              </w:rPr>
              <w:t>FFS: whether the TR will describe different types of device-terminated traffic, e.g. Device-Terminated command and Device-Terminated reporting trigger, and whether to describe relationships between device-originated and device-terminated traffic, etc.</w:t>
            </w:r>
          </w:p>
        </w:tc>
      </w:tr>
    </w:tbl>
    <w:p w14:paraId="5CCF3DAA" w14:textId="04DDAB9B" w:rsidR="001C6AEC" w:rsidRDefault="001C6AEC" w:rsidP="00555209">
      <w:pPr>
        <w:rPr>
          <w:rFonts w:eastAsia="맑은 고딕"/>
          <w:sz w:val="18"/>
          <w:szCs w:val="18"/>
          <w:lang w:eastAsia="ko-KR"/>
        </w:rPr>
      </w:pPr>
    </w:p>
    <w:p w14:paraId="64863ECD" w14:textId="77E00762" w:rsidR="001C6AEC" w:rsidRPr="00A15EA0" w:rsidRDefault="00581799" w:rsidP="00A15EA0">
      <w:pPr>
        <w:jc w:val="both"/>
        <w:rPr>
          <w:rFonts w:eastAsia="맑은 고딕"/>
          <w:sz w:val="18"/>
          <w:szCs w:val="18"/>
          <w:lang w:eastAsia="ko-KR"/>
        </w:rPr>
      </w:pPr>
      <w:r>
        <w:rPr>
          <w:rFonts w:eastAsia="맑은 고딕" w:hint="eastAsia"/>
          <w:sz w:val="18"/>
          <w:szCs w:val="18"/>
          <w:lang w:eastAsia="ko-KR"/>
        </w:rPr>
        <w:t>In the case of t</w:t>
      </w:r>
      <w:r w:rsidR="00BE5AFA" w:rsidRPr="00581799">
        <w:rPr>
          <w:rFonts w:eastAsia="맑은 고딕" w:hint="eastAsia"/>
          <w:sz w:val="18"/>
          <w:szCs w:val="18"/>
          <w:lang w:eastAsia="ko-KR"/>
        </w:rPr>
        <w:t xml:space="preserve">opology, various configurations are possible for </w:t>
      </w:r>
      <w:r>
        <w:rPr>
          <w:rFonts w:eastAsia="맑은 고딕"/>
          <w:sz w:val="18"/>
          <w:szCs w:val="18"/>
          <w:lang w:eastAsia="ko-KR"/>
        </w:rPr>
        <w:t xml:space="preserve">supporting </w:t>
      </w:r>
      <w:r w:rsidR="00BE5AFA" w:rsidRPr="00581799">
        <w:rPr>
          <w:rFonts w:eastAsia="맑은 고딕" w:hint="eastAsia"/>
          <w:sz w:val="18"/>
          <w:szCs w:val="18"/>
          <w:lang w:eastAsia="ko-KR"/>
        </w:rPr>
        <w:t>various scenarios.</w:t>
      </w:r>
      <w:r w:rsidR="00A15EA0">
        <w:rPr>
          <w:rFonts w:eastAsia="맑은 고딕"/>
          <w:sz w:val="18"/>
          <w:szCs w:val="18"/>
          <w:lang w:eastAsia="ko-KR"/>
        </w:rPr>
        <w:t xml:space="preserve"> As shown in table below.</w:t>
      </w:r>
      <w:r w:rsidR="00BE5AFA" w:rsidRPr="00581799">
        <w:rPr>
          <w:rFonts w:eastAsia="맑은 고딕" w:hint="eastAsia"/>
          <w:sz w:val="18"/>
          <w:szCs w:val="18"/>
          <w:lang w:eastAsia="ko-KR"/>
        </w:rPr>
        <w:t xml:space="preserve"> To summarize this </w:t>
      </w:r>
      <w:r>
        <w:rPr>
          <w:rFonts w:eastAsia="맑은 고딕"/>
          <w:sz w:val="18"/>
          <w:szCs w:val="18"/>
          <w:lang w:eastAsia="ko-KR"/>
        </w:rPr>
        <w:t xml:space="preserve">in </w:t>
      </w:r>
      <w:r w:rsidR="00BE5AFA" w:rsidRPr="00581799">
        <w:rPr>
          <w:rFonts w:eastAsia="맑은 고딕" w:hint="eastAsia"/>
          <w:sz w:val="18"/>
          <w:szCs w:val="18"/>
          <w:lang w:eastAsia="ko-KR"/>
        </w:rPr>
        <w:t>simpl</w:t>
      </w:r>
      <w:r>
        <w:rPr>
          <w:rFonts w:eastAsia="맑은 고딕"/>
          <w:sz w:val="18"/>
          <w:szCs w:val="18"/>
          <w:lang w:eastAsia="ko-KR"/>
        </w:rPr>
        <w:t>e</w:t>
      </w:r>
      <w:r w:rsidR="00BE5AFA" w:rsidRPr="00581799">
        <w:rPr>
          <w:rFonts w:eastAsia="맑은 고딕" w:hint="eastAsia"/>
          <w:sz w:val="18"/>
          <w:szCs w:val="18"/>
          <w:lang w:eastAsia="ko-KR"/>
        </w:rPr>
        <w:t xml:space="preserve">, it is important to consider the following two aspects. The first is who requests information from the ambient IoT, and the other is which link will be used from the RAN perspective to transmit and receive the ambient IoT. In the first case, looking at the contents organized until the last meeting, it can be seen that the subject of the information request and the subject of taking the information are ambiguous. In addition, there is a complex relationship between the UE </w:t>
      </w:r>
      <w:r>
        <w:rPr>
          <w:rFonts w:eastAsia="맑은 고딕"/>
          <w:sz w:val="18"/>
          <w:szCs w:val="18"/>
          <w:lang w:eastAsia="ko-KR"/>
        </w:rPr>
        <w:t xml:space="preserve">to UE and gNB to UE by considering intermediate node together. </w:t>
      </w:r>
      <w:r>
        <w:rPr>
          <w:rFonts w:eastAsia="맑은 고딕" w:hint="eastAsia"/>
          <w:sz w:val="18"/>
          <w:szCs w:val="18"/>
          <w:lang w:eastAsia="ko-KR"/>
        </w:rPr>
        <w:t>Rather, we</w:t>
      </w:r>
      <w:r w:rsidR="00BE5AFA" w:rsidRPr="00581799">
        <w:rPr>
          <w:rFonts w:eastAsia="맑은 고딕" w:hint="eastAsia"/>
          <w:sz w:val="18"/>
          <w:szCs w:val="18"/>
          <w:lang w:eastAsia="ko-KR"/>
        </w:rPr>
        <w:t xml:space="preserve"> think it is simpler to construct</w:t>
      </w:r>
      <w:r>
        <w:rPr>
          <w:rFonts w:eastAsia="맑은 고딕" w:hint="eastAsia"/>
          <w:sz w:val="18"/>
          <w:szCs w:val="18"/>
          <w:lang w:eastAsia="ko-KR"/>
        </w:rPr>
        <w:t xml:space="preserve"> a topology considering only single </w:t>
      </w:r>
      <w:r w:rsidR="00BE5AFA" w:rsidRPr="00581799">
        <w:rPr>
          <w:rFonts w:eastAsia="맑은 고딕" w:hint="eastAsia"/>
          <w:sz w:val="18"/>
          <w:szCs w:val="18"/>
          <w:lang w:eastAsia="ko-KR"/>
        </w:rPr>
        <w:t>hop between the ambient IoT and other nodes.</w:t>
      </w:r>
      <w:r>
        <w:rPr>
          <w:rFonts w:eastAsia="맑은 고딕"/>
          <w:sz w:val="18"/>
          <w:szCs w:val="18"/>
          <w:lang w:eastAsia="ko-KR"/>
        </w:rPr>
        <w:t xml:space="preserve"> (2</w:t>
      </w:r>
      <w:r w:rsidRPr="00581799">
        <w:rPr>
          <w:rFonts w:eastAsia="맑은 고딕"/>
          <w:sz w:val="18"/>
          <w:szCs w:val="18"/>
          <w:vertAlign w:val="superscript"/>
          <w:lang w:eastAsia="ko-KR"/>
        </w:rPr>
        <w:t>nd</w:t>
      </w:r>
      <w:r>
        <w:rPr>
          <w:rFonts w:eastAsia="맑은 고딕"/>
          <w:sz w:val="18"/>
          <w:szCs w:val="18"/>
          <w:lang w:eastAsia="ko-KR"/>
        </w:rPr>
        <w:t xml:space="preserve"> hop has no impact on RAN design for ambient IoT)</w:t>
      </w:r>
    </w:p>
    <w:p w14:paraId="1D967DB5" w14:textId="40745C51" w:rsidR="00355F65" w:rsidRDefault="00355F65" w:rsidP="00555209">
      <w:pPr>
        <w:rPr>
          <w:rFonts w:eastAsia="맑은 고딕"/>
          <w:sz w:val="18"/>
          <w:szCs w:val="18"/>
          <w:lang w:eastAsia="ko-KR"/>
        </w:rPr>
      </w:pPr>
    </w:p>
    <w:tbl>
      <w:tblPr>
        <w:tblStyle w:val="a3"/>
        <w:tblW w:w="0" w:type="auto"/>
        <w:tblLook w:val="04A0" w:firstRow="1" w:lastRow="0" w:firstColumn="1" w:lastColumn="0" w:noHBand="0" w:noVBand="1"/>
      </w:tblPr>
      <w:tblGrid>
        <w:gridCol w:w="2252"/>
        <w:gridCol w:w="2252"/>
        <w:gridCol w:w="2253"/>
        <w:gridCol w:w="2253"/>
      </w:tblGrid>
      <w:tr w:rsidR="00F0163A" w14:paraId="5DA16E10" w14:textId="77777777" w:rsidTr="00F0163A">
        <w:tc>
          <w:tcPr>
            <w:tcW w:w="2252" w:type="dxa"/>
          </w:tcPr>
          <w:p w14:paraId="1E556524" w14:textId="4E6496FD" w:rsidR="00F0163A" w:rsidRPr="0054081F" w:rsidRDefault="00F0163A" w:rsidP="00555209">
            <w:pPr>
              <w:rPr>
                <w:rFonts w:eastAsia="맑은 고딕"/>
                <w:sz w:val="16"/>
                <w:szCs w:val="18"/>
                <w:lang w:eastAsia="ko-KR"/>
              </w:rPr>
            </w:pPr>
            <w:r w:rsidRPr="0054081F">
              <w:rPr>
                <w:rFonts w:eastAsia="맑은 고딕" w:hint="eastAsia"/>
                <w:sz w:val="16"/>
                <w:szCs w:val="18"/>
                <w:lang w:eastAsia="ko-KR"/>
              </w:rPr>
              <w:t>Topology</w:t>
            </w:r>
          </w:p>
        </w:tc>
        <w:tc>
          <w:tcPr>
            <w:tcW w:w="2252" w:type="dxa"/>
          </w:tcPr>
          <w:p w14:paraId="4D15DC49" w14:textId="4F96D0A3" w:rsidR="00F0163A" w:rsidRPr="0054081F" w:rsidRDefault="00D61621" w:rsidP="00555209">
            <w:pPr>
              <w:rPr>
                <w:rFonts w:eastAsia="맑은 고딕"/>
                <w:sz w:val="16"/>
                <w:szCs w:val="18"/>
                <w:lang w:eastAsia="ko-KR"/>
              </w:rPr>
            </w:pPr>
            <w:r w:rsidRPr="0054081F">
              <w:rPr>
                <w:rFonts w:eastAsia="맑은 고딕" w:hint="eastAsia"/>
                <w:sz w:val="16"/>
                <w:szCs w:val="18"/>
                <w:lang w:eastAsia="ko-KR"/>
              </w:rPr>
              <w:t>Source</w:t>
            </w:r>
          </w:p>
        </w:tc>
        <w:tc>
          <w:tcPr>
            <w:tcW w:w="2253" w:type="dxa"/>
          </w:tcPr>
          <w:p w14:paraId="5AB0BDED" w14:textId="77D38983" w:rsidR="00F0163A" w:rsidRPr="0054081F" w:rsidRDefault="00F0163A" w:rsidP="00555209">
            <w:pPr>
              <w:rPr>
                <w:rFonts w:eastAsia="맑은 고딕"/>
                <w:sz w:val="16"/>
                <w:szCs w:val="18"/>
                <w:lang w:eastAsia="ko-KR"/>
              </w:rPr>
            </w:pPr>
            <w:r w:rsidRPr="0054081F">
              <w:rPr>
                <w:rFonts w:eastAsia="맑은 고딕" w:hint="eastAsia"/>
                <w:sz w:val="16"/>
                <w:szCs w:val="18"/>
                <w:lang w:eastAsia="ko-KR"/>
              </w:rPr>
              <w:t>I</w:t>
            </w:r>
            <w:r w:rsidRPr="0054081F">
              <w:rPr>
                <w:rFonts w:eastAsia="맑은 고딕"/>
                <w:sz w:val="16"/>
                <w:szCs w:val="18"/>
                <w:lang w:eastAsia="ko-KR"/>
              </w:rPr>
              <w:t>ntermediate Node</w:t>
            </w:r>
          </w:p>
        </w:tc>
        <w:tc>
          <w:tcPr>
            <w:tcW w:w="2253" w:type="dxa"/>
          </w:tcPr>
          <w:p w14:paraId="49730C08" w14:textId="58210610" w:rsidR="00F0163A" w:rsidRPr="0054081F" w:rsidRDefault="00D61621" w:rsidP="00555209">
            <w:pPr>
              <w:rPr>
                <w:rFonts w:eastAsia="맑은 고딕"/>
                <w:sz w:val="16"/>
                <w:szCs w:val="18"/>
                <w:lang w:eastAsia="ko-KR"/>
              </w:rPr>
            </w:pPr>
            <w:r w:rsidRPr="0054081F">
              <w:rPr>
                <w:rFonts w:eastAsia="맑은 고딕"/>
                <w:sz w:val="16"/>
                <w:szCs w:val="18"/>
                <w:lang w:eastAsia="ko-KR"/>
              </w:rPr>
              <w:t>Sink</w:t>
            </w:r>
          </w:p>
        </w:tc>
      </w:tr>
      <w:tr w:rsidR="00F0163A" w:rsidRPr="003E4185" w14:paraId="59E7A021" w14:textId="77777777" w:rsidTr="00F0163A">
        <w:tc>
          <w:tcPr>
            <w:tcW w:w="2252" w:type="dxa"/>
          </w:tcPr>
          <w:p w14:paraId="18EAA90A" w14:textId="77777777" w:rsidR="00F0163A" w:rsidRPr="0054081F" w:rsidRDefault="00F0163A" w:rsidP="00555209">
            <w:pPr>
              <w:rPr>
                <w:rFonts w:eastAsia="맑은 고딕"/>
                <w:sz w:val="16"/>
                <w:szCs w:val="18"/>
                <w:lang w:eastAsia="ko-KR"/>
              </w:rPr>
            </w:pPr>
            <w:r w:rsidRPr="0054081F">
              <w:rPr>
                <w:rFonts w:eastAsia="맑은 고딕" w:hint="eastAsia"/>
                <w:sz w:val="16"/>
                <w:szCs w:val="18"/>
                <w:lang w:eastAsia="ko-KR"/>
              </w:rPr>
              <w:t>1</w:t>
            </w:r>
          </w:p>
          <w:p w14:paraId="15084FE1" w14:textId="71FE8753" w:rsidR="00D61621" w:rsidRPr="0054081F" w:rsidRDefault="00336C35" w:rsidP="00555209">
            <w:pPr>
              <w:rPr>
                <w:rFonts w:eastAsia="맑은 고딕"/>
                <w:sz w:val="16"/>
                <w:szCs w:val="18"/>
                <w:lang w:eastAsia="ko-KR"/>
              </w:rPr>
            </w:pPr>
            <w:r w:rsidRPr="0054081F">
              <w:rPr>
                <w:rFonts w:eastAsia="맑은 고딕"/>
                <w:sz w:val="16"/>
                <w:szCs w:val="18"/>
                <w:lang w:eastAsia="ko-KR"/>
              </w:rPr>
              <w:t>(BS</w:t>
            </w:r>
            <w:r w:rsidR="00D61621" w:rsidRPr="0054081F">
              <w:rPr>
                <w:rFonts w:eastAsia="맑은 고딕"/>
                <w:sz w:val="16"/>
                <w:szCs w:val="18"/>
                <w:lang w:eastAsia="ko-KR"/>
              </w:rPr>
              <w:t>1</w:t>
            </w:r>
            <w:r w:rsidR="00D61621" w:rsidRPr="0054081F">
              <w:rPr>
                <w:rFonts w:eastAsia="맑은 고딕"/>
                <w:sz w:val="16"/>
                <w:szCs w:val="18"/>
                <w:lang w:eastAsia="ko-KR"/>
              </w:rPr>
              <w:sym w:font="Wingdings" w:char="F0E0"/>
            </w:r>
            <w:r w:rsidR="00D61621" w:rsidRPr="0054081F">
              <w:rPr>
                <w:rFonts w:eastAsia="맑은 고딕"/>
                <w:sz w:val="16"/>
                <w:szCs w:val="18"/>
                <w:lang w:eastAsia="ko-KR"/>
              </w:rPr>
              <w:t xml:space="preserve"> IoT </w:t>
            </w:r>
            <w:r w:rsidR="00D61621" w:rsidRPr="0054081F">
              <w:rPr>
                <w:rFonts w:eastAsia="맑은 고딕"/>
                <w:sz w:val="16"/>
                <w:szCs w:val="18"/>
                <w:lang w:eastAsia="ko-KR"/>
              </w:rPr>
              <w:sym w:font="Wingdings" w:char="F0E0"/>
            </w:r>
            <w:r w:rsidRPr="0054081F">
              <w:rPr>
                <w:rFonts w:eastAsia="맑은 고딕"/>
                <w:sz w:val="16"/>
                <w:szCs w:val="18"/>
                <w:lang w:eastAsia="ko-KR"/>
              </w:rPr>
              <w:t xml:space="preserve"> BS</w:t>
            </w:r>
            <w:r w:rsidR="00D61621" w:rsidRPr="0054081F">
              <w:rPr>
                <w:rFonts w:eastAsia="맑은 고딕"/>
                <w:sz w:val="16"/>
                <w:szCs w:val="18"/>
                <w:lang w:eastAsia="ko-KR"/>
              </w:rPr>
              <w:t>1)</w:t>
            </w:r>
          </w:p>
        </w:tc>
        <w:tc>
          <w:tcPr>
            <w:tcW w:w="2252" w:type="dxa"/>
          </w:tcPr>
          <w:p w14:paraId="3774A9F7" w14:textId="74F95F12" w:rsidR="00F0163A" w:rsidRPr="0054081F" w:rsidRDefault="00AD24AF" w:rsidP="00555209">
            <w:pPr>
              <w:rPr>
                <w:rFonts w:eastAsia="맑은 고딕"/>
                <w:sz w:val="16"/>
                <w:szCs w:val="18"/>
                <w:lang w:eastAsia="ko-KR"/>
              </w:rPr>
            </w:pPr>
            <w:r w:rsidRPr="0054081F">
              <w:rPr>
                <w:rFonts w:eastAsia="맑은 고딕"/>
                <w:sz w:val="16"/>
                <w:szCs w:val="18"/>
                <w:lang w:eastAsia="ko-KR"/>
              </w:rPr>
              <w:t xml:space="preserve">TX: </w:t>
            </w:r>
            <w:r w:rsidRPr="0054081F">
              <w:rPr>
                <w:rFonts w:eastAsia="맑은 고딕" w:hint="eastAsia"/>
                <w:sz w:val="16"/>
                <w:szCs w:val="18"/>
                <w:lang w:eastAsia="ko-KR"/>
              </w:rPr>
              <w:t>Single BS</w:t>
            </w:r>
          </w:p>
          <w:p w14:paraId="7AED2C13" w14:textId="0221D060" w:rsidR="00D61621" w:rsidRPr="0054081F" w:rsidRDefault="00D61621" w:rsidP="00D61621">
            <w:pPr>
              <w:rPr>
                <w:rFonts w:eastAsia="맑은 고딕"/>
                <w:sz w:val="16"/>
                <w:szCs w:val="18"/>
                <w:lang w:eastAsia="ko-KR"/>
              </w:rPr>
            </w:pPr>
          </w:p>
        </w:tc>
        <w:tc>
          <w:tcPr>
            <w:tcW w:w="2253" w:type="dxa"/>
          </w:tcPr>
          <w:p w14:paraId="77C0BDB9" w14:textId="0E3BB467" w:rsidR="00F0163A" w:rsidRPr="0054081F" w:rsidRDefault="00F0163A" w:rsidP="00555209">
            <w:pPr>
              <w:rPr>
                <w:rFonts w:eastAsia="맑은 고딕"/>
                <w:sz w:val="16"/>
                <w:szCs w:val="18"/>
                <w:lang w:eastAsia="ko-KR"/>
              </w:rPr>
            </w:pPr>
            <w:r w:rsidRPr="0054081F">
              <w:rPr>
                <w:rFonts w:eastAsia="맑은 고딕" w:hint="eastAsia"/>
                <w:sz w:val="16"/>
                <w:szCs w:val="18"/>
                <w:lang w:eastAsia="ko-KR"/>
              </w:rPr>
              <w:t>No</w:t>
            </w:r>
          </w:p>
        </w:tc>
        <w:tc>
          <w:tcPr>
            <w:tcW w:w="2253" w:type="dxa"/>
          </w:tcPr>
          <w:p w14:paraId="383B66E8" w14:textId="529242F3" w:rsidR="00F0163A" w:rsidRPr="0054081F" w:rsidRDefault="003E4185" w:rsidP="003E4185">
            <w:pPr>
              <w:rPr>
                <w:rFonts w:eastAsia="맑은 고딕"/>
                <w:sz w:val="16"/>
                <w:szCs w:val="18"/>
                <w:lang w:eastAsia="ko-KR"/>
              </w:rPr>
            </w:pPr>
            <w:r w:rsidRPr="0054081F">
              <w:rPr>
                <w:rFonts w:eastAsia="맑은 고딕"/>
                <w:sz w:val="16"/>
                <w:szCs w:val="18"/>
                <w:lang w:eastAsia="ko-KR"/>
              </w:rPr>
              <w:t>s</w:t>
            </w:r>
            <w:r w:rsidR="00D61621" w:rsidRPr="0054081F">
              <w:rPr>
                <w:rFonts w:eastAsia="맑은 고딕"/>
                <w:sz w:val="16"/>
                <w:szCs w:val="18"/>
                <w:lang w:eastAsia="ko-KR"/>
              </w:rPr>
              <w:t>ingle (</w:t>
            </w:r>
            <w:r w:rsidR="00336C35" w:rsidRPr="0054081F">
              <w:rPr>
                <w:rFonts w:eastAsia="맑은 고딕"/>
                <w:sz w:val="16"/>
                <w:szCs w:val="18"/>
                <w:lang w:eastAsia="ko-KR"/>
              </w:rPr>
              <w:t xml:space="preserve">or </w:t>
            </w:r>
            <w:r w:rsidR="00D61621" w:rsidRPr="0054081F">
              <w:rPr>
                <w:rFonts w:eastAsia="맑은 고딕"/>
                <w:sz w:val="16"/>
                <w:szCs w:val="18"/>
                <w:lang w:eastAsia="ko-KR"/>
              </w:rPr>
              <w:t>multiple</w:t>
            </w:r>
            <w:r w:rsidR="00336C35" w:rsidRPr="0054081F">
              <w:rPr>
                <w:rFonts w:eastAsia="맑은 고딕"/>
                <w:sz w:val="16"/>
                <w:szCs w:val="18"/>
                <w:lang w:eastAsia="ko-KR"/>
              </w:rPr>
              <w:t xml:space="preserve"> BS at least including</w:t>
            </w:r>
            <w:r w:rsidR="00D61621" w:rsidRPr="0054081F">
              <w:rPr>
                <w:rFonts w:eastAsia="맑은 고딕"/>
                <w:sz w:val="16"/>
                <w:szCs w:val="18"/>
                <w:lang w:eastAsia="ko-KR"/>
              </w:rPr>
              <w:t xml:space="preserve"> source) BS </w:t>
            </w:r>
            <w:r w:rsidRPr="0054081F">
              <w:rPr>
                <w:rFonts w:eastAsia="맑은 고딕"/>
                <w:sz w:val="16"/>
                <w:szCs w:val="18"/>
                <w:lang w:eastAsia="ko-KR"/>
              </w:rPr>
              <w:t xml:space="preserve">with direct </w:t>
            </w:r>
            <w:r w:rsidR="00D61621" w:rsidRPr="0054081F">
              <w:rPr>
                <w:rFonts w:eastAsia="맑은 고딕"/>
                <w:sz w:val="16"/>
                <w:szCs w:val="18"/>
                <w:lang w:eastAsia="ko-KR"/>
              </w:rPr>
              <w:t>RX</w:t>
            </w:r>
            <w:r w:rsidRPr="0054081F">
              <w:rPr>
                <w:rFonts w:eastAsia="맑은 고딕"/>
                <w:sz w:val="16"/>
                <w:szCs w:val="18"/>
                <w:lang w:eastAsia="ko-KR"/>
              </w:rPr>
              <w:t xml:space="preserve"> from IoT</w:t>
            </w:r>
          </w:p>
        </w:tc>
      </w:tr>
      <w:tr w:rsidR="00AD24AF" w14:paraId="576540AC" w14:textId="77777777" w:rsidTr="00F0163A">
        <w:tc>
          <w:tcPr>
            <w:tcW w:w="2252" w:type="dxa"/>
          </w:tcPr>
          <w:p w14:paraId="4E0628E3" w14:textId="77777777"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2</w:t>
            </w:r>
          </w:p>
          <w:p w14:paraId="25F707A1" w14:textId="6FE7D8AE" w:rsidR="00AD24AF" w:rsidRPr="0054081F" w:rsidRDefault="00AD24AF" w:rsidP="00AD24AF">
            <w:pPr>
              <w:rPr>
                <w:rFonts w:eastAsia="맑은 고딕"/>
                <w:sz w:val="16"/>
                <w:szCs w:val="18"/>
                <w:lang w:eastAsia="ko-KR"/>
              </w:rPr>
            </w:pPr>
            <w:r w:rsidRPr="0054081F">
              <w:rPr>
                <w:rFonts w:eastAsia="맑은 고딕"/>
                <w:sz w:val="16"/>
                <w:szCs w:val="18"/>
                <w:lang w:eastAsia="ko-KR"/>
              </w:rPr>
              <w:t>(BS1</w:t>
            </w:r>
            <w:r w:rsidRPr="0054081F">
              <w:rPr>
                <w:rFonts w:eastAsia="맑은 고딕"/>
                <w:sz w:val="16"/>
                <w:szCs w:val="18"/>
                <w:lang w:eastAsia="ko-KR"/>
              </w:rPr>
              <w:sym w:font="Wingdings" w:char="F0E0"/>
            </w:r>
            <w:r w:rsidRPr="0054081F">
              <w:rPr>
                <w:rFonts w:eastAsia="맑은 고딕"/>
                <w:sz w:val="16"/>
                <w:szCs w:val="18"/>
                <w:lang w:eastAsia="ko-KR"/>
              </w:rPr>
              <w:t xml:space="preserve"> UE</w:t>
            </w:r>
            <w:r w:rsidR="00FB41BC" w:rsidRPr="0054081F">
              <w:rPr>
                <w:rFonts w:eastAsia="맑은 고딕"/>
                <w:sz w:val="16"/>
                <w:szCs w:val="18"/>
                <w:lang w:eastAsia="ko-KR"/>
              </w:rPr>
              <w:t>1</w:t>
            </w:r>
            <w:r w:rsidRPr="0054081F">
              <w:rPr>
                <w:rFonts w:eastAsia="맑은 고딕"/>
                <w:sz w:val="16"/>
                <w:szCs w:val="18"/>
                <w:lang w:eastAsia="ko-KR"/>
              </w:rPr>
              <w:sym w:font="Wingdings" w:char="F0E0"/>
            </w:r>
            <w:r w:rsidRPr="0054081F">
              <w:rPr>
                <w:rFonts w:eastAsia="맑은 고딕"/>
                <w:sz w:val="16"/>
                <w:szCs w:val="18"/>
                <w:lang w:eastAsia="ko-KR"/>
              </w:rPr>
              <w:t xml:space="preserve"> IoT</w:t>
            </w:r>
            <w:r w:rsidRPr="0054081F">
              <w:rPr>
                <w:rFonts w:eastAsia="맑은 고딕"/>
                <w:sz w:val="16"/>
                <w:szCs w:val="18"/>
                <w:lang w:eastAsia="ko-KR"/>
              </w:rPr>
              <w:sym w:font="Wingdings" w:char="F0E0"/>
            </w:r>
            <w:r w:rsidRPr="0054081F">
              <w:rPr>
                <w:rFonts w:eastAsia="맑은 고딕"/>
                <w:sz w:val="16"/>
                <w:szCs w:val="18"/>
                <w:lang w:eastAsia="ko-KR"/>
              </w:rPr>
              <w:t>UE</w:t>
            </w:r>
            <w:r w:rsidR="00FB41BC" w:rsidRPr="0054081F">
              <w:rPr>
                <w:rFonts w:eastAsia="맑은 고딕"/>
                <w:sz w:val="16"/>
                <w:szCs w:val="18"/>
                <w:lang w:eastAsia="ko-KR"/>
              </w:rPr>
              <w:t>1</w:t>
            </w:r>
            <w:r w:rsidRPr="0054081F">
              <w:rPr>
                <w:rFonts w:eastAsia="맑은 고딕"/>
                <w:sz w:val="16"/>
                <w:szCs w:val="18"/>
                <w:lang w:eastAsia="ko-KR"/>
              </w:rPr>
              <w:sym w:font="Wingdings" w:char="F0E0"/>
            </w:r>
            <w:r w:rsidRPr="0054081F">
              <w:rPr>
                <w:rFonts w:eastAsia="맑은 고딕"/>
                <w:sz w:val="16"/>
                <w:szCs w:val="18"/>
                <w:lang w:eastAsia="ko-KR"/>
              </w:rPr>
              <w:t xml:space="preserve"> BS1)</w:t>
            </w:r>
          </w:p>
        </w:tc>
        <w:tc>
          <w:tcPr>
            <w:tcW w:w="2252" w:type="dxa"/>
          </w:tcPr>
          <w:p w14:paraId="067C6F0D" w14:textId="77777777" w:rsidR="00AD24AF" w:rsidRPr="0054081F" w:rsidRDefault="00AD24AF" w:rsidP="00AD24AF">
            <w:pPr>
              <w:rPr>
                <w:rFonts w:eastAsia="맑은 고딕"/>
                <w:sz w:val="16"/>
                <w:szCs w:val="18"/>
                <w:lang w:eastAsia="ko-KR"/>
              </w:rPr>
            </w:pPr>
            <w:r w:rsidRPr="0054081F">
              <w:rPr>
                <w:rFonts w:eastAsia="맑은 고딕"/>
                <w:sz w:val="16"/>
                <w:szCs w:val="18"/>
                <w:lang w:eastAsia="ko-KR"/>
              </w:rPr>
              <w:t xml:space="preserve">TX: </w:t>
            </w:r>
            <w:r w:rsidRPr="0054081F">
              <w:rPr>
                <w:rFonts w:eastAsia="맑은 고딕" w:hint="eastAsia"/>
                <w:sz w:val="16"/>
                <w:szCs w:val="18"/>
                <w:lang w:eastAsia="ko-KR"/>
              </w:rPr>
              <w:t>Single BS</w:t>
            </w:r>
          </w:p>
          <w:p w14:paraId="10EC65B6" w14:textId="317C3EA8" w:rsidR="00AD24AF" w:rsidRPr="0054081F" w:rsidRDefault="00AD24AF" w:rsidP="00AD24AF">
            <w:pPr>
              <w:rPr>
                <w:rFonts w:eastAsia="맑은 고딕"/>
                <w:sz w:val="16"/>
                <w:szCs w:val="18"/>
                <w:lang w:eastAsia="ko-KR"/>
              </w:rPr>
            </w:pPr>
          </w:p>
        </w:tc>
        <w:tc>
          <w:tcPr>
            <w:tcW w:w="2253" w:type="dxa"/>
          </w:tcPr>
          <w:p w14:paraId="7CA7AF8E" w14:textId="64591CE9" w:rsidR="00AD24AF" w:rsidRPr="0054081F" w:rsidRDefault="00AD24AF" w:rsidP="00AD24AF">
            <w:pPr>
              <w:rPr>
                <w:rFonts w:eastAsia="맑은 고딕"/>
                <w:sz w:val="16"/>
                <w:szCs w:val="18"/>
                <w:lang w:eastAsia="ko-KR"/>
              </w:rPr>
            </w:pPr>
            <w:r w:rsidRPr="0054081F">
              <w:rPr>
                <w:rFonts w:eastAsia="맑은 고딕"/>
                <w:sz w:val="16"/>
                <w:szCs w:val="18"/>
                <w:lang w:eastAsia="ko-KR"/>
              </w:rPr>
              <w:t>UE (normal) RX/TX from gNB</w:t>
            </w:r>
            <w:r w:rsidRPr="0054081F">
              <w:rPr>
                <w:rFonts w:eastAsia="맑은 고딕" w:hint="eastAsia"/>
                <w:sz w:val="16"/>
                <w:szCs w:val="18"/>
                <w:lang w:eastAsia="ko-KR"/>
              </w:rPr>
              <w:t xml:space="preserve"> and </w:t>
            </w:r>
            <w:r w:rsidRPr="0054081F">
              <w:rPr>
                <w:rFonts w:eastAsia="맑은 고딕"/>
                <w:sz w:val="16"/>
                <w:szCs w:val="18"/>
                <w:lang w:eastAsia="ko-KR"/>
              </w:rPr>
              <w:t>TX/RX from IoT</w:t>
            </w:r>
          </w:p>
          <w:p w14:paraId="5806AFC3" w14:textId="13E85594" w:rsidR="00AD24AF" w:rsidRPr="0054081F" w:rsidRDefault="00AD24AF" w:rsidP="00AD24AF">
            <w:pPr>
              <w:rPr>
                <w:rFonts w:eastAsia="맑은 고딕"/>
                <w:sz w:val="16"/>
                <w:szCs w:val="18"/>
                <w:lang w:eastAsia="ko-KR"/>
              </w:rPr>
            </w:pPr>
          </w:p>
        </w:tc>
        <w:tc>
          <w:tcPr>
            <w:tcW w:w="2253" w:type="dxa"/>
          </w:tcPr>
          <w:p w14:paraId="1391B1F8" w14:textId="11BE5C3C" w:rsidR="00AD24AF" w:rsidRPr="0054081F" w:rsidRDefault="00AD24AF" w:rsidP="00AD24AF">
            <w:pPr>
              <w:rPr>
                <w:rFonts w:eastAsia="맑은 고딕"/>
                <w:sz w:val="16"/>
                <w:szCs w:val="18"/>
                <w:lang w:eastAsia="ko-KR"/>
              </w:rPr>
            </w:pPr>
            <w:r w:rsidRPr="0054081F">
              <w:rPr>
                <w:rFonts w:eastAsia="맑은 고딕"/>
                <w:sz w:val="16"/>
                <w:szCs w:val="18"/>
                <w:lang w:eastAsia="ko-KR"/>
              </w:rPr>
              <w:t>Single (multiple including source) BS with RX via intermediate Node</w:t>
            </w:r>
          </w:p>
        </w:tc>
      </w:tr>
      <w:tr w:rsidR="00AD24AF" w14:paraId="63899CD7" w14:textId="77777777" w:rsidTr="00F0163A">
        <w:tc>
          <w:tcPr>
            <w:tcW w:w="2252" w:type="dxa"/>
          </w:tcPr>
          <w:p w14:paraId="14B753E3" w14:textId="77777777"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3</w:t>
            </w:r>
          </w:p>
          <w:p w14:paraId="355DFC56" w14:textId="1C3289A0" w:rsidR="00AD24AF" w:rsidRPr="0054081F" w:rsidRDefault="00AD24AF" w:rsidP="00AD24AF">
            <w:pPr>
              <w:rPr>
                <w:rFonts w:eastAsia="맑은 고딕"/>
                <w:sz w:val="16"/>
                <w:szCs w:val="18"/>
                <w:lang w:eastAsia="ko-KR"/>
              </w:rPr>
            </w:pPr>
            <w:r w:rsidRPr="0054081F">
              <w:rPr>
                <w:rFonts w:eastAsia="맑은 고딕"/>
                <w:sz w:val="16"/>
                <w:szCs w:val="18"/>
                <w:lang w:eastAsia="ko-KR"/>
              </w:rPr>
              <w:t>(BS1</w:t>
            </w:r>
            <w:r w:rsidRPr="0054081F">
              <w:rPr>
                <w:rFonts w:eastAsia="맑은 고딕"/>
                <w:sz w:val="16"/>
                <w:szCs w:val="18"/>
                <w:lang w:eastAsia="ko-KR"/>
              </w:rPr>
              <w:sym w:font="Wingdings" w:char="F0E0"/>
            </w:r>
            <w:r w:rsidRPr="0054081F">
              <w:rPr>
                <w:rFonts w:eastAsia="맑은 고딕"/>
                <w:sz w:val="16"/>
                <w:szCs w:val="18"/>
                <w:lang w:eastAsia="ko-KR"/>
              </w:rPr>
              <w:t>UE</w:t>
            </w:r>
            <w:r w:rsidRPr="0054081F">
              <w:rPr>
                <w:rFonts w:eastAsia="맑은 고딕"/>
                <w:sz w:val="16"/>
                <w:szCs w:val="18"/>
                <w:lang w:eastAsia="ko-KR"/>
              </w:rPr>
              <w:sym w:font="Wingdings" w:char="F0E0"/>
            </w:r>
            <w:r w:rsidRPr="0054081F">
              <w:rPr>
                <w:rFonts w:eastAsia="맑은 고딕"/>
                <w:sz w:val="16"/>
                <w:szCs w:val="18"/>
                <w:lang w:eastAsia="ko-KR"/>
              </w:rPr>
              <w:t>IoT</w:t>
            </w:r>
            <w:r w:rsidRPr="0054081F">
              <w:rPr>
                <w:rFonts w:eastAsia="맑은 고딕"/>
                <w:sz w:val="16"/>
                <w:szCs w:val="18"/>
                <w:lang w:eastAsia="ko-KR"/>
              </w:rPr>
              <w:sym w:font="Wingdings" w:char="F0E0"/>
            </w:r>
            <w:r w:rsidRPr="0054081F">
              <w:rPr>
                <w:rFonts w:eastAsia="맑은 고딕"/>
                <w:sz w:val="16"/>
                <w:szCs w:val="18"/>
                <w:lang w:eastAsia="ko-KR"/>
              </w:rPr>
              <w:t xml:space="preserve"> BS2)</w:t>
            </w:r>
          </w:p>
        </w:tc>
        <w:tc>
          <w:tcPr>
            <w:tcW w:w="2252" w:type="dxa"/>
          </w:tcPr>
          <w:p w14:paraId="0D568CC1" w14:textId="77777777" w:rsidR="00AD24AF" w:rsidRPr="0054081F" w:rsidRDefault="00AD24AF" w:rsidP="00AD24AF">
            <w:pPr>
              <w:rPr>
                <w:rFonts w:eastAsia="맑은 고딕"/>
                <w:sz w:val="16"/>
                <w:szCs w:val="18"/>
                <w:lang w:eastAsia="ko-KR"/>
              </w:rPr>
            </w:pPr>
            <w:r w:rsidRPr="0054081F">
              <w:rPr>
                <w:rFonts w:eastAsia="맑은 고딕"/>
                <w:sz w:val="16"/>
                <w:szCs w:val="18"/>
                <w:lang w:eastAsia="ko-KR"/>
              </w:rPr>
              <w:t xml:space="preserve">TX: </w:t>
            </w:r>
            <w:r w:rsidRPr="0054081F">
              <w:rPr>
                <w:rFonts w:eastAsia="맑은 고딕" w:hint="eastAsia"/>
                <w:sz w:val="16"/>
                <w:szCs w:val="18"/>
                <w:lang w:eastAsia="ko-KR"/>
              </w:rPr>
              <w:t>Single BS</w:t>
            </w:r>
          </w:p>
          <w:p w14:paraId="71A635E6" w14:textId="13FA8896" w:rsidR="00AD24AF" w:rsidRPr="0054081F" w:rsidRDefault="00AD24AF" w:rsidP="00AD24AF">
            <w:pPr>
              <w:rPr>
                <w:rFonts w:eastAsia="맑은 고딕"/>
                <w:sz w:val="16"/>
                <w:szCs w:val="18"/>
                <w:lang w:eastAsia="ko-KR"/>
              </w:rPr>
            </w:pPr>
          </w:p>
        </w:tc>
        <w:tc>
          <w:tcPr>
            <w:tcW w:w="2253" w:type="dxa"/>
          </w:tcPr>
          <w:p w14:paraId="321E4470" w14:textId="77777777" w:rsidR="00AD24AF" w:rsidRPr="0054081F" w:rsidRDefault="00AD24AF" w:rsidP="00AD24AF">
            <w:pPr>
              <w:rPr>
                <w:rFonts w:eastAsia="맑은 고딕"/>
                <w:sz w:val="16"/>
                <w:szCs w:val="18"/>
                <w:lang w:eastAsia="ko-KR"/>
              </w:rPr>
            </w:pPr>
            <w:r w:rsidRPr="0054081F">
              <w:rPr>
                <w:rFonts w:eastAsia="맑은 고딕"/>
                <w:sz w:val="16"/>
                <w:szCs w:val="18"/>
                <w:lang w:eastAsia="ko-KR"/>
              </w:rPr>
              <w:t>UE (normal) RX/TX from gNB</w:t>
            </w:r>
            <w:r w:rsidRPr="0054081F">
              <w:rPr>
                <w:rFonts w:eastAsia="맑은 고딕" w:hint="eastAsia"/>
                <w:sz w:val="16"/>
                <w:szCs w:val="18"/>
                <w:lang w:eastAsia="ko-KR"/>
              </w:rPr>
              <w:t xml:space="preserve"> and </w:t>
            </w:r>
            <w:r w:rsidRPr="0054081F">
              <w:rPr>
                <w:rFonts w:eastAsia="맑은 고딕"/>
                <w:sz w:val="16"/>
                <w:szCs w:val="18"/>
                <w:lang w:eastAsia="ko-KR"/>
              </w:rPr>
              <w:t>TX/RX from IoT</w:t>
            </w:r>
          </w:p>
          <w:p w14:paraId="106E9D69" w14:textId="4E3444B1" w:rsidR="00AD24AF" w:rsidRPr="0054081F" w:rsidRDefault="00AD24AF" w:rsidP="00AD24AF">
            <w:pPr>
              <w:rPr>
                <w:rFonts w:eastAsia="맑은 고딕"/>
                <w:sz w:val="16"/>
                <w:szCs w:val="18"/>
                <w:lang w:eastAsia="ko-KR"/>
              </w:rPr>
            </w:pPr>
            <w:r w:rsidRPr="0054081F">
              <w:rPr>
                <w:rFonts w:eastAsia="맑은 고딕"/>
                <w:sz w:val="16"/>
                <w:szCs w:val="18"/>
                <w:lang w:eastAsia="ko-KR"/>
              </w:rPr>
              <w:t>Note: (for IAB, relay, repeater, that can be assumed BS)</w:t>
            </w:r>
          </w:p>
        </w:tc>
        <w:tc>
          <w:tcPr>
            <w:tcW w:w="2253" w:type="dxa"/>
          </w:tcPr>
          <w:p w14:paraId="7E998B80" w14:textId="5EC89401" w:rsidR="00AD24AF" w:rsidRPr="0054081F" w:rsidRDefault="00AD24AF" w:rsidP="00AD24AF">
            <w:pPr>
              <w:rPr>
                <w:rFonts w:eastAsia="맑은 고딕"/>
                <w:sz w:val="16"/>
                <w:szCs w:val="18"/>
                <w:lang w:eastAsia="ko-KR"/>
              </w:rPr>
            </w:pPr>
            <w:r w:rsidRPr="0054081F">
              <w:rPr>
                <w:rFonts w:eastAsia="맑은 고딕"/>
                <w:sz w:val="16"/>
                <w:szCs w:val="18"/>
                <w:lang w:eastAsia="ko-KR"/>
              </w:rPr>
              <w:t>single (or multiple BS excluding source) BS with direct RX from IoT</w:t>
            </w:r>
          </w:p>
        </w:tc>
      </w:tr>
      <w:tr w:rsidR="00AD24AF" w14:paraId="09149B9B" w14:textId="77777777" w:rsidTr="00F0163A">
        <w:tc>
          <w:tcPr>
            <w:tcW w:w="2252" w:type="dxa"/>
          </w:tcPr>
          <w:p w14:paraId="537AE1F5" w14:textId="0132B109"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4</w:t>
            </w:r>
            <w:r w:rsidRPr="0054081F">
              <w:rPr>
                <w:rFonts w:eastAsia="맑은 고딕"/>
                <w:sz w:val="16"/>
                <w:szCs w:val="18"/>
                <w:lang w:eastAsia="ko-KR"/>
              </w:rPr>
              <w:t xml:space="preserve"> (UE</w:t>
            </w:r>
            <w:r w:rsidR="00FB41BC" w:rsidRPr="0054081F">
              <w:rPr>
                <w:rFonts w:eastAsia="맑은 고딕"/>
                <w:sz w:val="16"/>
                <w:szCs w:val="18"/>
                <w:lang w:eastAsia="ko-KR"/>
              </w:rPr>
              <w:t>1</w:t>
            </w:r>
            <w:r w:rsidRPr="0054081F">
              <w:rPr>
                <w:rFonts w:eastAsia="맑은 고딕"/>
                <w:sz w:val="16"/>
                <w:szCs w:val="18"/>
                <w:lang w:eastAsia="ko-KR"/>
              </w:rPr>
              <w:sym w:font="Wingdings" w:char="F0E0"/>
            </w:r>
            <w:r w:rsidRPr="0054081F">
              <w:rPr>
                <w:rFonts w:eastAsia="맑은 고딕"/>
                <w:sz w:val="16"/>
                <w:szCs w:val="18"/>
                <w:lang w:eastAsia="ko-KR"/>
              </w:rPr>
              <w:t>IoT</w:t>
            </w:r>
            <w:r w:rsidRPr="0054081F">
              <w:rPr>
                <w:rFonts w:eastAsia="맑은 고딕"/>
                <w:sz w:val="16"/>
                <w:szCs w:val="18"/>
                <w:lang w:eastAsia="ko-KR"/>
              </w:rPr>
              <w:sym w:font="Wingdings" w:char="F0E0"/>
            </w:r>
            <w:r w:rsidRPr="0054081F">
              <w:rPr>
                <w:rFonts w:eastAsia="맑은 고딕"/>
                <w:sz w:val="16"/>
                <w:szCs w:val="18"/>
                <w:lang w:eastAsia="ko-KR"/>
              </w:rPr>
              <w:t>UE</w:t>
            </w:r>
            <w:r w:rsidR="00FB41BC" w:rsidRPr="0054081F">
              <w:rPr>
                <w:rFonts w:eastAsia="맑은 고딕"/>
                <w:sz w:val="16"/>
                <w:szCs w:val="18"/>
                <w:lang w:eastAsia="ko-KR"/>
              </w:rPr>
              <w:t>1</w:t>
            </w:r>
            <w:r w:rsidRPr="0054081F">
              <w:rPr>
                <w:rFonts w:eastAsia="맑은 고딕"/>
                <w:sz w:val="16"/>
                <w:szCs w:val="18"/>
                <w:lang w:eastAsia="ko-KR"/>
              </w:rPr>
              <w:t>)</w:t>
            </w:r>
          </w:p>
        </w:tc>
        <w:tc>
          <w:tcPr>
            <w:tcW w:w="2252" w:type="dxa"/>
          </w:tcPr>
          <w:p w14:paraId="2847445C" w14:textId="33CB4318" w:rsidR="00AD24AF" w:rsidRPr="0054081F" w:rsidRDefault="00AD24AF" w:rsidP="00AD24AF">
            <w:pPr>
              <w:rPr>
                <w:rFonts w:eastAsia="맑은 고딕"/>
                <w:sz w:val="16"/>
                <w:szCs w:val="18"/>
                <w:lang w:eastAsia="ko-KR"/>
              </w:rPr>
            </w:pPr>
            <w:r w:rsidRPr="0054081F">
              <w:rPr>
                <w:rFonts w:eastAsia="맑은 고딕"/>
                <w:sz w:val="16"/>
                <w:szCs w:val="18"/>
                <w:lang w:eastAsia="ko-KR"/>
              </w:rPr>
              <w:t xml:space="preserve">TX: </w:t>
            </w:r>
            <w:r w:rsidRPr="0054081F">
              <w:rPr>
                <w:rFonts w:eastAsia="맑은 고딕" w:hint="eastAsia"/>
                <w:sz w:val="16"/>
                <w:szCs w:val="18"/>
                <w:lang w:eastAsia="ko-KR"/>
              </w:rPr>
              <w:t>Single UE</w:t>
            </w:r>
          </w:p>
          <w:p w14:paraId="2C3B5DA8" w14:textId="6A17A5F9" w:rsidR="00AD24AF" w:rsidRPr="0054081F" w:rsidRDefault="00AD24AF" w:rsidP="00AD24AF">
            <w:pPr>
              <w:rPr>
                <w:rFonts w:eastAsia="맑은 고딕"/>
                <w:sz w:val="16"/>
                <w:szCs w:val="18"/>
                <w:lang w:eastAsia="ko-KR"/>
              </w:rPr>
            </w:pPr>
          </w:p>
        </w:tc>
        <w:tc>
          <w:tcPr>
            <w:tcW w:w="2253" w:type="dxa"/>
          </w:tcPr>
          <w:p w14:paraId="7C84ADD9" w14:textId="35BFB09E"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No</w:t>
            </w:r>
          </w:p>
        </w:tc>
        <w:tc>
          <w:tcPr>
            <w:tcW w:w="2253" w:type="dxa"/>
          </w:tcPr>
          <w:p w14:paraId="090E6A67" w14:textId="35F57059"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Single (or multiple UE at least including source) UE with direction RX from IoT</w:t>
            </w:r>
          </w:p>
        </w:tc>
      </w:tr>
      <w:tr w:rsidR="00AD24AF" w14:paraId="17C8DBED" w14:textId="77777777" w:rsidTr="0054081F">
        <w:trPr>
          <w:trHeight w:val="53"/>
        </w:trPr>
        <w:tc>
          <w:tcPr>
            <w:tcW w:w="2252" w:type="dxa"/>
          </w:tcPr>
          <w:p w14:paraId="61096FA8" w14:textId="192B0AFD"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5</w:t>
            </w:r>
            <w:r w:rsidRPr="0054081F">
              <w:rPr>
                <w:rFonts w:eastAsia="맑은 고딕"/>
                <w:sz w:val="16"/>
                <w:szCs w:val="18"/>
                <w:lang w:eastAsia="ko-KR"/>
              </w:rPr>
              <w:t xml:space="preserve"> (UE</w:t>
            </w:r>
            <w:r w:rsidR="00FB41BC" w:rsidRPr="0054081F">
              <w:rPr>
                <w:rFonts w:eastAsia="맑은 고딕"/>
                <w:sz w:val="16"/>
                <w:szCs w:val="18"/>
                <w:lang w:eastAsia="ko-KR"/>
              </w:rPr>
              <w:t>1</w:t>
            </w:r>
            <w:r w:rsidRPr="0054081F">
              <w:rPr>
                <w:rFonts w:eastAsia="맑은 고딕"/>
                <w:sz w:val="16"/>
                <w:szCs w:val="18"/>
                <w:lang w:eastAsia="ko-KR"/>
              </w:rPr>
              <w:sym w:font="Wingdings" w:char="F0E0"/>
            </w:r>
            <w:r w:rsidRPr="0054081F">
              <w:rPr>
                <w:rFonts w:eastAsia="맑은 고딕"/>
                <w:sz w:val="16"/>
                <w:szCs w:val="18"/>
                <w:lang w:eastAsia="ko-KR"/>
              </w:rPr>
              <w:t>IoT</w:t>
            </w:r>
            <w:r w:rsidRPr="0054081F">
              <w:rPr>
                <w:rFonts w:eastAsia="맑은 고딕"/>
                <w:sz w:val="16"/>
                <w:szCs w:val="18"/>
                <w:lang w:eastAsia="ko-KR"/>
              </w:rPr>
              <w:sym w:font="Wingdings" w:char="F0E0"/>
            </w:r>
            <w:r w:rsidRPr="0054081F">
              <w:rPr>
                <w:rFonts w:eastAsia="맑은 고딕"/>
                <w:sz w:val="16"/>
                <w:szCs w:val="18"/>
                <w:lang w:eastAsia="ko-KR"/>
              </w:rPr>
              <w:t>UE</w:t>
            </w:r>
            <w:r w:rsidR="00FB41BC" w:rsidRPr="0054081F">
              <w:rPr>
                <w:rFonts w:eastAsia="맑은 고딕"/>
                <w:sz w:val="16"/>
                <w:szCs w:val="18"/>
                <w:lang w:eastAsia="ko-KR"/>
              </w:rPr>
              <w:t>2</w:t>
            </w:r>
            <w:r w:rsidRPr="0054081F">
              <w:rPr>
                <w:rFonts w:eastAsia="맑은 고딕"/>
                <w:sz w:val="16"/>
                <w:szCs w:val="18"/>
                <w:lang w:eastAsia="ko-KR"/>
              </w:rPr>
              <w:t>/BS)</w:t>
            </w:r>
          </w:p>
        </w:tc>
        <w:tc>
          <w:tcPr>
            <w:tcW w:w="2252" w:type="dxa"/>
          </w:tcPr>
          <w:p w14:paraId="769FCC36" w14:textId="77777777" w:rsidR="00AD24AF" w:rsidRPr="0054081F" w:rsidRDefault="00AD24AF" w:rsidP="00AD24AF">
            <w:pPr>
              <w:rPr>
                <w:rFonts w:eastAsia="맑은 고딕"/>
                <w:sz w:val="16"/>
                <w:szCs w:val="18"/>
                <w:lang w:eastAsia="ko-KR"/>
              </w:rPr>
            </w:pPr>
            <w:r w:rsidRPr="0054081F">
              <w:rPr>
                <w:rFonts w:eastAsia="맑은 고딕"/>
                <w:sz w:val="16"/>
                <w:szCs w:val="18"/>
                <w:lang w:eastAsia="ko-KR"/>
              </w:rPr>
              <w:t xml:space="preserve">TX: </w:t>
            </w:r>
            <w:r w:rsidRPr="0054081F">
              <w:rPr>
                <w:rFonts w:eastAsia="맑은 고딕" w:hint="eastAsia"/>
                <w:sz w:val="16"/>
                <w:szCs w:val="18"/>
                <w:lang w:eastAsia="ko-KR"/>
              </w:rPr>
              <w:t>Single UE</w:t>
            </w:r>
          </w:p>
          <w:p w14:paraId="420D7418" w14:textId="18C5C83F" w:rsidR="00AD24AF" w:rsidRPr="0054081F" w:rsidRDefault="00AD24AF" w:rsidP="00AD24AF">
            <w:pPr>
              <w:rPr>
                <w:rFonts w:eastAsia="맑은 고딕"/>
                <w:sz w:val="16"/>
              </w:rPr>
            </w:pPr>
          </w:p>
        </w:tc>
        <w:tc>
          <w:tcPr>
            <w:tcW w:w="2253" w:type="dxa"/>
          </w:tcPr>
          <w:p w14:paraId="192BA46C" w14:textId="76C76EB4"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No</w:t>
            </w:r>
          </w:p>
        </w:tc>
        <w:tc>
          <w:tcPr>
            <w:tcW w:w="2253" w:type="dxa"/>
          </w:tcPr>
          <w:p w14:paraId="3A4F85B2" w14:textId="661FD349" w:rsidR="00AD24AF" w:rsidRPr="0054081F" w:rsidRDefault="00AD24AF" w:rsidP="00AD24AF">
            <w:pPr>
              <w:rPr>
                <w:rFonts w:eastAsia="맑은 고딕"/>
                <w:sz w:val="16"/>
                <w:szCs w:val="18"/>
                <w:lang w:eastAsia="ko-KR"/>
              </w:rPr>
            </w:pPr>
            <w:r w:rsidRPr="0054081F">
              <w:rPr>
                <w:rFonts w:eastAsia="맑은 고딕" w:hint="eastAsia"/>
                <w:sz w:val="16"/>
                <w:szCs w:val="18"/>
                <w:lang w:eastAsia="ko-KR"/>
              </w:rPr>
              <w:t xml:space="preserve">Single (or multiple </w:t>
            </w:r>
            <w:r w:rsidRPr="0054081F">
              <w:rPr>
                <w:rFonts w:eastAsia="맑은 고딕"/>
                <w:sz w:val="16"/>
                <w:szCs w:val="18"/>
                <w:lang w:eastAsia="ko-KR"/>
              </w:rPr>
              <w:t>node excluding source UE) node</w:t>
            </w:r>
            <w:r w:rsidRPr="0054081F">
              <w:rPr>
                <w:rFonts w:eastAsia="맑은 고딕" w:hint="eastAsia"/>
                <w:sz w:val="16"/>
                <w:szCs w:val="18"/>
                <w:lang w:eastAsia="ko-KR"/>
              </w:rPr>
              <w:t xml:space="preserve"> with direction RX from IoT</w:t>
            </w:r>
          </w:p>
        </w:tc>
      </w:tr>
    </w:tbl>
    <w:p w14:paraId="59299ACA" w14:textId="2698EA0F" w:rsidR="00770545" w:rsidRDefault="00770545" w:rsidP="00555209">
      <w:pPr>
        <w:rPr>
          <w:rFonts w:eastAsia="맑은 고딕"/>
          <w:sz w:val="18"/>
          <w:szCs w:val="18"/>
          <w:lang w:eastAsia="ko-KR"/>
        </w:rPr>
      </w:pPr>
    </w:p>
    <w:p w14:paraId="4EAF72E4" w14:textId="71604B11" w:rsidR="00E62334" w:rsidRDefault="00770545" w:rsidP="00E62334">
      <w:pPr>
        <w:jc w:val="both"/>
        <w:rPr>
          <w:rFonts w:eastAsia="맑은 고딕"/>
          <w:sz w:val="18"/>
          <w:szCs w:val="18"/>
          <w:lang w:eastAsia="ko-KR"/>
        </w:rPr>
      </w:pPr>
      <w:r>
        <w:rPr>
          <w:rFonts w:eastAsia="맑은 고딕"/>
          <w:sz w:val="18"/>
          <w:szCs w:val="18"/>
          <w:lang w:eastAsia="ko-KR"/>
        </w:rPr>
        <w:t>F</w:t>
      </w:r>
      <w:r w:rsidR="0052650B">
        <w:rPr>
          <w:rFonts w:eastAsia="맑은 고딕"/>
          <w:sz w:val="18"/>
          <w:szCs w:val="18"/>
          <w:lang w:eastAsia="ko-KR"/>
        </w:rPr>
        <w:t>or intermediate node including IAB, relay, and repeater</w:t>
      </w:r>
      <w:r w:rsidR="009864B8">
        <w:rPr>
          <w:rFonts w:eastAsia="맑은 고딕"/>
          <w:sz w:val="18"/>
          <w:szCs w:val="18"/>
          <w:lang w:eastAsia="ko-KR"/>
        </w:rPr>
        <w:t xml:space="preserve"> can be assumed BS. For example, if intermediate node in topology #2 is repeater, this is same as topology#1.</w:t>
      </w:r>
      <w:r w:rsidR="00FB41BC">
        <w:rPr>
          <w:rFonts w:eastAsia="맑은 고딕"/>
          <w:sz w:val="18"/>
          <w:szCs w:val="18"/>
          <w:lang w:eastAsia="ko-KR"/>
        </w:rPr>
        <w:t xml:space="preserve"> In addition, since gNB is not visual in topology #2, this is exactly same as topology 5</w:t>
      </w:r>
      <w:r w:rsidR="00E62334">
        <w:rPr>
          <w:rFonts w:eastAsia="맑은 고딕"/>
          <w:sz w:val="18"/>
          <w:szCs w:val="18"/>
          <w:lang w:eastAsia="ko-KR"/>
        </w:rPr>
        <w:t>.</w:t>
      </w:r>
      <w:r>
        <w:rPr>
          <w:rFonts w:eastAsia="맑은 고딕"/>
          <w:sz w:val="18"/>
          <w:szCs w:val="18"/>
          <w:lang w:eastAsia="ko-KR"/>
        </w:rPr>
        <w:t xml:space="preserve"> In that sense, we may have overlapping between current versions. </w:t>
      </w:r>
      <w:r w:rsidR="00E62334">
        <w:rPr>
          <w:rFonts w:eastAsia="맑은 고딕"/>
          <w:sz w:val="18"/>
          <w:szCs w:val="18"/>
          <w:lang w:eastAsia="ko-KR"/>
        </w:rPr>
        <w:t>T</w:t>
      </w:r>
      <w:r w:rsidR="00E62334" w:rsidRPr="00E62334">
        <w:rPr>
          <w:rFonts w:eastAsia="맑은 고딕"/>
          <w:sz w:val="18"/>
          <w:szCs w:val="18"/>
          <w:lang w:eastAsia="ko-KR"/>
        </w:rPr>
        <w:t xml:space="preserve">he most important thing about topology is who is the source requesting the information and who will get the information. In addition, in the case of an ambient IoT </w:t>
      </w:r>
      <w:r w:rsidR="00E62334">
        <w:rPr>
          <w:rFonts w:eastAsia="맑은 고딕"/>
          <w:sz w:val="18"/>
          <w:szCs w:val="18"/>
          <w:lang w:eastAsia="ko-KR"/>
        </w:rPr>
        <w:t>UE</w:t>
      </w:r>
      <w:r w:rsidR="00E62334" w:rsidRPr="00E62334">
        <w:rPr>
          <w:rFonts w:eastAsia="맑은 고딕"/>
          <w:sz w:val="18"/>
          <w:szCs w:val="18"/>
          <w:lang w:eastAsia="ko-KR"/>
        </w:rPr>
        <w:t xml:space="preserve">, the source of data may be the IoT </w:t>
      </w:r>
      <w:r w:rsidR="00391405">
        <w:rPr>
          <w:rFonts w:eastAsia="맑은 고딕"/>
          <w:sz w:val="18"/>
          <w:szCs w:val="18"/>
          <w:lang w:eastAsia="ko-KR"/>
        </w:rPr>
        <w:t>UE</w:t>
      </w:r>
      <w:r w:rsidR="00E62334" w:rsidRPr="00E62334">
        <w:rPr>
          <w:rFonts w:eastAsia="맑은 고딕"/>
          <w:sz w:val="18"/>
          <w:szCs w:val="18"/>
          <w:lang w:eastAsia="ko-KR"/>
        </w:rPr>
        <w:t xml:space="preserve"> itself without requesting information. </w:t>
      </w:r>
      <w:r w:rsidR="0070504A">
        <w:rPr>
          <w:rFonts w:eastAsia="맑은 고딕"/>
          <w:sz w:val="18"/>
          <w:szCs w:val="18"/>
          <w:lang w:eastAsia="ko-KR"/>
        </w:rPr>
        <w:t>Based on our observation, topology 1 can include both single direct BS and multiple BS or different BS with ambient IoT. For topology 2, this can involve both single direction UE, and multiple UE, or different UE with ambient IoT. Topologies for 4 and 5 can be merged with topology 1, 2, and 3.</w:t>
      </w:r>
      <w:r w:rsidR="0054081F">
        <w:rPr>
          <w:rFonts w:eastAsia="맑은 고딕"/>
          <w:sz w:val="18"/>
          <w:szCs w:val="18"/>
          <w:lang w:eastAsia="ko-KR"/>
        </w:rPr>
        <w:t xml:space="preserve"> In addition, this category can cover both </w:t>
      </w:r>
      <w:r w:rsidR="0054081F" w:rsidRPr="0054081F">
        <w:rPr>
          <w:rFonts w:eastAsia="맑은 고딕"/>
          <w:sz w:val="18"/>
          <w:szCs w:val="18"/>
          <w:lang w:eastAsia="ko-KR"/>
        </w:rPr>
        <w:t>different types of device-terminated traffic, e.g.</w:t>
      </w:r>
      <w:r w:rsidR="007F06B8">
        <w:rPr>
          <w:rFonts w:eastAsia="맑은 고딕"/>
          <w:sz w:val="18"/>
          <w:szCs w:val="18"/>
          <w:lang w:eastAsia="ko-KR"/>
        </w:rPr>
        <w:t>,</w:t>
      </w:r>
      <w:r w:rsidR="0054081F" w:rsidRPr="0054081F">
        <w:rPr>
          <w:rFonts w:eastAsia="맑은 고딕"/>
          <w:sz w:val="18"/>
          <w:szCs w:val="18"/>
          <w:lang w:eastAsia="ko-KR"/>
        </w:rPr>
        <w:t xml:space="preserve"> Device-Terminated command and Device-Terminated reporting trigger, </w:t>
      </w:r>
      <w:r w:rsidR="0054081F">
        <w:rPr>
          <w:rFonts w:eastAsia="맑은 고딕"/>
          <w:sz w:val="18"/>
          <w:szCs w:val="18"/>
          <w:lang w:eastAsia="ko-KR"/>
        </w:rPr>
        <w:t>for both</w:t>
      </w:r>
      <w:r w:rsidR="0054081F" w:rsidRPr="0054081F">
        <w:rPr>
          <w:rFonts w:eastAsia="맑은 고딕"/>
          <w:sz w:val="18"/>
          <w:szCs w:val="18"/>
          <w:lang w:eastAsia="ko-KR"/>
        </w:rPr>
        <w:t xml:space="preserve"> device-originated and device-terminated traffic, etc.</w:t>
      </w:r>
      <w:r w:rsidR="00314C1E">
        <w:rPr>
          <w:rFonts w:eastAsia="맑은 고딕"/>
          <w:sz w:val="18"/>
          <w:szCs w:val="18"/>
          <w:lang w:eastAsia="ko-KR"/>
        </w:rPr>
        <w:t xml:space="preserve"> As a result, we </w:t>
      </w:r>
      <w:r w:rsidR="00D12ED8">
        <w:rPr>
          <w:rFonts w:eastAsia="맑은 고딕"/>
          <w:sz w:val="18"/>
          <w:szCs w:val="18"/>
          <w:lang w:eastAsia="ko-KR"/>
        </w:rPr>
        <w:t>can summary</w:t>
      </w:r>
      <w:r w:rsidR="00314C1E">
        <w:rPr>
          <w:rFonts w:eastAsia="맑은 고딕"/>
          <w:sz w:val="18"/>
          <w:szCs w:val="18"/>
          <w:lang w:eastAsia="ko-KR"/>
        </w:rPr>
        <w:t xml:space="preserve"> as follows</w:t>
      </w:r>
    </w:p>
    <w:p w14:paraId="2237D53B" w14:textId="2CFF9477" w:rsidR="00314C1E" w:rsidRDefault="00314C1E" w:rsidP="00314C1E">
      <w:pPr>
        <w:pStyle w:val="a4"/>
        <w:numPr>
          <w:ilvl w:val="0"/>
          <w:numId w:val="40"/>
        </w:numPr>
        <w:ind w:leftChars="0"/>
        <w:jc w:val="both"/>
        <w:rPr>
          <w:rFonts w:eastAsia="맑은 고딕"/>
          <w:sz w:val="18"/>
          <w:szCs w:val="18"/>
          <w:lang w:eastAsia="ko-KR"/>
        </w:rPr>
      </w:pPr>
      <w:r>
        <w:rPr>
          <w:rFonts w:eastAsia="맑은 고딕" w:hint="eastAsia"/>
          <w:sz w:val="18"/>
          <w:szCs w:val="18"/>
          <w:lang w:eastAsia="ko-KR"/>
        </w:rPr>
        <w:t>Topology (1): ambient IoT topology</w:t>
      </w:r>
      <w:r>
        <w:rPr>
          <w:rFonts w:eastAsia="맑은 고딕"/>
          <w:sz w:val="18"/>
          <w:szCs w:val="18"/>
          <w:lang w:eastAsia="ko-KR"/>
        </w:rPr>
        <w:t xml:space="preserve"> with BS only</w:t>
      </w:r>
    </w:p>
    <w:p w14:paraId="73A590A4" w14:textId="6DF2BA38" w:rsidR="00AB0E74" w:rsidRDefault="00AB0E74" w:rsidP="00AB0E74">
      <w:pPr>
        <w:pStyle w:val="a4"/>
        <w:numPr>
          <w:ilvl w:val="1"/>
          <w:numId w:val="41"/>
        </w:numPr>
        <w:ind w:leftChars="0"/>
        <w:jc w:val="both"/>
        <w:rPr>
          <w:rFonts w:eastAsia="맑은 고딕"/>
          <w:sz w:val="18"/>
          <w:szCs w:val="18"/>
          <w:lang w:eastAsia="ko-KR"/>
        </w:rPr>
      </w:pPr>
      <w:r>
        <w:rPr>
          <w:rFonts w:eastAsia="맑은 고딕" w:hint="eastAsia"/>
          <w:sz w:val="18"/>
          <w:szCs w:val="18"/>
          <w:lang w:eastAsia="ko-KR"/>
        </w:rPr>
        <w:t xml:space="preserve">Assume </w:t>
      </w:r>
      <w:r>
        <w:rPr>
          <w:rFonts w:eastAsia="맑은 고딕"/>
          <w:sz w:val="18"/>
          <w:szCs w:val="18"/>
          <w:lang w:eastAsia="ko-KR"/>
        </w:rPr>
        <w:t>BS</w:t>
      </w:r>
      <w:r>
        <w:rPr>
          <w:rFonts w:eastAsia="맑은 고딕" w:hint="eastAsia"/>
          <w:sz w:val="18"/>
          <w:szCs w:val="18"/>
          <w:lang w:eastAsia="ko-KR"/>
        </w:rPr>
        <w:t xml:space="preserve"> trigger or help to wake up ambient IoT and receive data from ambient IoT</w:t>
      </w:r>
    </w:p>
    <w:p w14:paraId="340850E9" w14:textId="038BC63B" w:rsidR="00314C1E" w:rsidRDefault="00314C1E" w:rsidP="00314C1E">
      <w:pPr>
        <w:pStyle w:val="a4"/>
        <w:numPr>
          <w:ilvl w:val="0"/>
          <w:numId w:val="40"/>
        </w:numPr>
        <w:ind w:leftChars="0"/>
        <w:jc w:val="both"/>
        <w:rPr>
          <w:rFonts w:eastAsia="맑은 고딕"/>
          <w:sz w:val="18"/>
          <w:szCs w:val="18"/>
          <w:lang w:eastAsia="ko-KR"/>
        </w:rPr>
      </w:pPr>
      <w:r>
        <w:rPr>
          <w:rFonts w:eastAsia="맑은 고딕"/>
          <w:sz w:val="18"/>
          <w:szCs w:val="18"/>
          <w:lang w:eastAsia="ko-KR"/>
        </w:rPr>
        <w:t xml:space="preserve">Topology (2): </w:t>
      </w:r>
      <w:r>
        <w:rPr>
          <w:rFonts w:eastAsia="맑은 고딕" w:hint="eastAsia"/>
          <w:sz w:val="18"/>
          <w:szCs w:val="18"/>
          <w:lang w:eastAsia="ko-KR"/>
        </w:rPr>
        <w:t>ambient IoT topology</w:t>
      </w:r>
      <w:r>
        <w:rPr>
          <w:rFonts w:eastAsia="맑은 고딕"/>
          <w:sz w:val="18"/>
          <w:szCs w:val="18"/>
          <w:lang w:eastAsia="ko-KR"/>
        </w:rPr>
        <w:t xml:space="preserve"> with UE only</w:t>
      </w:r>
    </w:p>
    <w:p w14:paraId="2440717E" w14:textId="489D3B8F" w:rsidR="00AB0E74" w:rsidRDefault="00AB0E74" w:rsidP="00AB0E74">
      <w:pPr>
        <w:pStyle w:val="a4"/>
        <w:numPr>
          <w:ilvl w:val="1"/>
          <w:numId w:val="41"/>
        </w:numPr>
        <w:ind w:leftChars="0"/>
        <w:jc w:val="both"/>
        <w:rPr>
          <w:rFonts w:eastAsia="맑은 고딕"/>
          <w:sz w:val="18"/>
          <w:szCs w:val="18"/>
          <w:lang w:eastAsia="ko-KR"/>
        </w:rPr>
      </w:pPr>
      <w:r>
        <w:rPr>
          <w:rFonts w:eastAsia="맑은 고딕" w:hint="eastAsia"/>
          <w:sz w:val="18"/>
          <w:szCs w:val="18"/>
          <w:lang w:eastAsia="ko-KR"/>
        </w:rPr>
        <w:t>Assume UE trigger or help to wake up ambient IoT and receive data from ambient IoT</w:t>
      </w:r>
    </w:p>
    <w:p w14:paraId="170A9085" w14:textId="2F16DFA6" w:rsidR="00314C1E" w:rsidRDefault="00314C1E" w:rsidP="00314C1E">
      <w:pPr>
        <w:pStyle w:val="a4"/>
        <w:numPr>
          <w:ilvl w:val="0"/>
          <w:numId w:val="40"/>
        </w:numPr>
        <w:ind w:leftChars="0"/>
        <w:jc w:val="both"/>
        <w:rPr>
          <w:rFonts w:eastAsia="맑은 고딕"/>
          <w:sz w:val="18"/>
          <w:szCs w:val="18"/>
          <w:lang w:eastAsia="ko-KR"/>
        </w:rPr>
      </w:pPr>
      <w:r>
        <w:rPr>
          <w:rFonts w:eastAsia="맑은 고딕"/>
          <w:sz w:val="18"/>
          <w:szCs w:val="18"/>
          <w:lang w:eastAsia="ko-KR"/>
        </w:rPr>
        <w:t xml:space="preserve">Topology (3): </w:t>
      </w:r>
      <w:r>
        <w:rPr>
          <w:rFonts w:eastAsia="맑은 고딕" w:hint="eastAsia"/>
          <w:sz w:val="18"/>
          <w:szCs w:val="18"/>
          <w:lang w:eastAsia="ko-KR"/>
        </w:rPr>
        <w:t>ambient IoT topology</w:t>
      </w:r>
      <w:r>
        <w:rPr>
          <w:rFonts w:eastAsia="맑은 고딕"/>
          <w:sz w:val="18"/>
          <w:szCs w:val="18"/>
          <w:lang w:eastAsia="ko-KR"/>
        </w:rPr>
        <w:t xml:space="preserve"> with BS with assisted UE</w:t>
      </w:r>
    </w:p>
    <w:p w14:paraId="1B8EABD6" w14:textId="4F301B15" w:rsidR="00AB0E74" w:rsidRPr="00314C1E" w:rsidRDefault="00AB0E74" w:rsidP="00AB0E74">
      <w:pPr>
        <w:pStyle w:val="a4"/>
        <w:numPr>
          <w:ilvl w:val="1"/>
          <w:numId w:val="41"/>
        </w:numPr>
        <w:ind w:leftChars="0"/>
        <w:jc w:val="both"/>
        <w:rPr>
          <w:rFonts w:eastAsia="맑은 고딕"/>
          <w:sz w:val="18"/>
          <w:szCs w:val="18"/>
          <w:lang w:eastAsia="ko-KR"/>
        </w:rPr>
      </w:pPr>
      <w:r>
        <w:rPr>
          <w:rFonts w:eastAsia="맑은 고딕" w:hint="eastAsia"/>
          <w:sz w:val="18"/>
          <w:szCs w:val="18"/>
          <w:lang w:eastAsia="ko-KR"/>
        </w:rPr>
        <w:t xml:space="preserve">Assume nearby UE initiate or </w:t>
      </w:r>
      <w:r>
        <w:rPr>
          <w:rFonts w:eastAsia="맑은 고딕"/>
          <w:sz w:val="18"/>
          <w:szCs w:val="18"/>
          <w:lang w:eastAsia="ko-KR"/>
        </w:rPr>
        <w:t xml:space="preserve">help </w:t>
      </w:r>
      <w:r>
        <w:rPr>
          <w:rFonts w:eastAsia="맑은 고딕" w:hint="eastAsia"/>
          <w:sz w:val="18"/>
          <w:szCs w:val="18"/>
          <w:lang w:eastAsia="ko-KR"/>
        </w:rPr>
        <w:t>to wake up ambient IoT and send UL data direct to</w:t>
      </w:r>
      <w:r>
        <w:rPr>
          <w:rFonts w:eastAsia="맑은 고딕"/>
          <w:sz w:val="18"/>
          <w:szCs w:val="18"/>
          <w:lang w:eastAsia="ko-KR"/>
        </w:rPr>
        <w:t xml:space="preserve"> BS</w:t>
      </w:r>
    </w:p>
    <w:p w14:paraId="32A14EFC" w14:textId="4C6D5CF2" w:rsidR="00AB0E74" w:rsidRDefault="00314C1E" w:rsidP="00314C1E">
      <w:pPr>
        <w:pStyle w:val="a4"/>
        <w:numPr>
          <w:ilvl w:val="0"/>
          <w:numId w:val="40"/>
        </w:numPr>
        <w:ind w:leftChars="0"/>
        <w:jc w:val="both"/>
        <w:rPr>
          <w:rFonts w:eastAsia="맑은 고딕"/>
          <w:sz w:val="18"/>
          <w:szCs w:val="18"/>
          <w:lang w:eastAsia="ko-KR"/>
        </w:rPr>
      </w:pPr>
      <w:r>
        <w:rPr>
          <w:rFonts w:eastAsia="맑은 고딕" w:hint="eastAsia"/>
          <w:sz w:val="18"/>
          <w:szCs w:val="18"/>
          <w:lang w:eastAsia="ko-KR"/>
        </w:rPr>
        <w:t>Topology (</w:t>
      </w:r>
      <w:r w:rsidR="00F14A97">
        <w:rPr>
          <w:rFonts w:eastAsia="맑은 고딕"/>
          <w:sz w:val="18"/>
          <w:szCs w:val="18"/>
          <w:lang w:eastAsia="ko-KR"/>
        </w:rPr>
        <w:t>4</w:t>
      </w:r>
      <w:r>
        <w:rPr>
          <w:rFonts w:eastAsia="맑은 고딕" w:hint="eastAsia"/>
          <w:sz w:val="18"/>
          <w:szCs w:val="18"/>
          <w:lang w:eastAsia="ko-KR"/>
        </w:rPr>
        <w:t>): ambient IoT topology with UE with assisted BS</w:t>
      </w:r>
    </w:p>
    <w:p w14:paraId="1DAAB613" w14:textId="02D58C0A" w:rsidR="00314C1E" w:rsidRPr="00314C1E" w:rsidRDefault="00314C1E" w:rsidP="00AB0E74">
      <w:pPr>
        <w:pStyle w:val="a4"/>
        <w:numPr>
          <w:ilvl w:val="1"/>
          <w:numId w:val="41"/>
        </w:numPr>
        <w:ind w:leftChars="0"/>
        <w:jc w:val="both"/>
        <w:rPr>
          <w:rFonts w:eastAsia="맑은 고딕"/>
          <w:sz w:val="18"/>
          <w:szCs w:val="18"/>
          <w:lang w:eastAsia="ko-KR"/>
        </w:rPr>
      </w:pPr>
      <w:r>
        <w:rPr>
          <w:rFonts w:eastAsia="맑은 고딕"/>
          <w:sz w:val="18"/>
          <w:szCs w:val="18"/>
          <w:lang w:eastAsia="ko-KR"/>
        </w:rPr>
        <w:t xml:space="preserve">Assume long DL coverage </w:t>
      </w:r>
      <w:r w:rsidR="00AB0E74">
        <w:rPr>
          <w:rFonts w:eastAsia="맑은 고딕"/>
          <w:sz w:val="18"/>
          <w:szCs w:val="18"/>
          <w:lang w:eastAsia="ko-KR"/>
        </w:rPr>
        <w:t xml:space="preserve">from BS to ambient IoT </w:t>
      </w:r>
      <w:r>
        <w:rPr>
          <w:rFonts w:eastAsia="맑은 고딕"/>
          <w:sz w:val="18"/>
          <w:szCs w:val="18"/>
          <w:lang w:eastAsia="ko-KR"/>
        </w:rPr>
        <w:t>but</w:t>
      </w:r>
      <w:r w:rsidR="006C5528">
        <w:rPr>
          <w:rFonts w:eastAsia="맑은 고딕"/>
          <w:sz w:val="18"/>
          <w:szCs w:val="18"/>
          <w:lang w:eastAsia="ko-KR"/>
        </w:rPr>
        <w:t xml:space="preserve"> have</w:t>
      </w:r>
      <w:r>
        <w:rPr>
          <w:rFonts w:eastAsia="맑은 고딕"/>
          <w:sz w:val="18"/>
          <w:szCs w:val="18"/>
          <w:lang w:eastAsia="ko-KR"/>
        </w:rPr>
        <w:t xml:space="preserve"> UL coverage</w:t>
      </w:r>
      <w:r w:rsidR="006C5528">
        <w:rPr>
          <w:rFonts w:eastAsia="맑은 고딕"/>
          <w:sz w:val="18"/>
          <w:szCs w:val="18"/>
          <w:lang w:eastAsia="ko-KR"/>
        </w:rPr>
        <w:t xml:space="preserve"> limitation</w:t>
      </w:r>
      <w:r>
        <w:rPr>
          <w:rFonts w:eastAsia="맑은 고딕"/>
          <w:sz w:val="18"/>
          <w:szCs w:val="18"/>
          <w:lang w:eastAsia="ko-KR"/>
        </w:rPr>
        <w:t xml:space="preserve"> </w:t>
      </w:r>
      <w:r w:rsidR="00AB0E74">
        <w:rPr>
          <w:rFonts w:eastAsia="맑은 고딕"/>
          <w:sz w:val="18"/>
          <w:szCs w:val="18"/>
          <w:lang w:eastAsia="ko-KR"/>
        </w:rPr>
        <w:t>for ambient IoT. Thus only nearby UE can hear and UE to gNB connection is not need to show.</w:t>
      </w:r>
    </w:p>
    <w:p w14:paraId="09814B00" w14:textId="4027032F" w:rsidR="00FA496A" w:rsidRPr="0054081F" w:rsidRDefault="00FA496A" w:rsidP="00555209">
      <w:pPr>
        <w:rPr>
          <w:rFonts w:eastAsia="맑은 고딕"/>
          <w:lang w:eastAsia="ko-KR"/>
        </w:rPr>
      </w:pPr>
    </w:p>
    <w:p w14:paraId="4FC93E48" w14:textId="77777777" w:rsidR="00FA496A" w:rsidRDefault="00FA496A" w:rsidP="00FA496A">
      <w:pPr>
        <w:jc w:val="both"/>
        <w:rPr>
          <w:rFonts w:eastAsia="맑은 고딕"/>
          <w:b/>
          <w:sz w:val="18"/>
          <w:szCs w:val="18"/>
          <w:u w:val="single"/>
          <w:lang w:eastAsia="ko-KR"/>
        </w:rPr>
      </w:pPr>
      <w:r w:rsidRPr="005B1EE7">
        <w:rPr>
          <w:rFonts w:eastAsia="맑은 고딕"/>
          <w:b/>
          <w:sz w:val="18"/>
          <w:szCs w:val="18"/>
          <w:u w:val="single"/>
          <w:lang w:eastAsia="ko-KR"/>
        </w:rPr>
        <w:t>Proposal #2 for topology of ambient IoT</w:t>
      </w:r>
    </w:p>
    <w:p w14:paraId="76672532" w14:textId="678E92D2" w:rsidR="00FA496A" w:rsidRPr="0052578A" w:rsidRDefault="00FA496A" w:rsidP="00FA496A">
      <w:pPr>
        <w:jc w:val="both"/>
        <w:rPr>
          <w:rFonts w:eastAsia="맑은 고딕"/>
          <w:i/>
          <w:sz w:val="18"/>
          <w:szCs w:val="18"/>
          <w:lang w:eastAsia="ko-KR"/>
        </w:rPr>
      </w:pPr>
      <w:r w:rsidRPr="0052578A">
        <w:rPr>
          <w:rFonts w:eastAsia="맑은 고딕"/>
          <w:i/>
          <w:sz w:val="18"/>
          <w:szCs w:val="18"/>
          <w:lang w:eastAsia="ko-KR"/>
        </w:rPr>
        <w:t xml:space="preserve">Capture the following topologies and illustrations in TR </w:t>
      </w:r>
      <w:r w:rsidR="009338B5">
        <w:rPr>
          <w:rFonts w:eastAsia="맑은 고딕"/>
          <w:i/>
          <w:sz w:val="18"/>
          <w:szCs w:val="18"/>
          <w:lang w:eastAsia="ko-KR"/>
        </w:rPr>
        <w:t xml:space="preserve">as </w:t>
      </w:r>
      <w:r w:rsidRPr="0052578A">
        <w:rPr>
          <w:rFonts w:eastAsia="맑은 고딕"/>
          <w:i/>
          <w:sz w:val="18"/>
          <w:szCs w:val="18"/>
          <w:lang w:eastAsia="ko-KR"/>
        </w:rPr>
        <w:t>below</w:t>
      </w:r>
      <w:r w:rsidR="009338B5">
        <w:rPr>
          <w:rFonts w:eastAsia="맑은 고딕"/>
          <w:i/>
          <w:sz w:val="18"/>
          <w:szCs w:val="18"/>
          <w:lang w:eastAsia="ko-KR"/>
        </w:rPr>
        <w:t>:</w:t>
      </w:r>
    </w:p>
    <w:p w14:paraId="6E0AF595" w14:textId="1A569B4D" w:rsidR="00FA496A" w:rsidRPr="009270AA" w:rsidRDefault="00FA496A" w:rsidP="00FA496A">
      <w:pPr>
        <w:pStyle w:val="a4"/>
        <w:numPr>
          <w:ilvl w:val="0"/>
          <w:numId w:val="28"/>
        </w:numPr>
        <w:tabs>
          <w:tab w:val="num" w:pos="1840"/>
        </w:tabs>
        <w:ind w:leftChars="0"/>
        <w:rPr>
          <w:sz w:val="18"/>
        </w:rPr>
      </w:pPr>
      <w:r w:rsidRPr="0052578A">
        <w:rPr>
          <w:sz w:val="18"/>
        </w:rPr>
        <w:t>Topology (1): BS</w:t>
      </w:r>
      <w:r w:rsidRPr="009270AA">
        <w:rPr>
          <w:color w:val="FF0000"/>
          <w:sz w:val="18"/>
        </w:rPr>
        <w:t>_1</w:t>
      </w:r>
      <w:r w:rsidRPr="00FA496A">
        <w:rPr>
          <w:color w:val="FF0000"/>
          <w:sz w:val="18"/>
        </w:rPr>
        <w:t xml:space="preserve"> </w:t>
      </w:r>
      <w:r w:rsidR="00E37AD8">
        <w:rPr>
          <w:color w:val="FF0000"/>
          <w:sz w:val="18"/>
        </w:rPr>
        <w:t>&lt;</w:t>
      </w:r>
      <w:r w:rsidRPr="00FA496A">
        <w:rPr>
          <w:color w:val="FF0000"/>
          <w:sz w:val="18"/>
        </w:rPr>
        <w:t xml:space="preserve">-&gt; </w:t>
      </w:r>
      <w:r w:rsidRPr="0052578A">
        <w:rPr>
          <w:sz w:val="18"/>
        </w:rPr>
        <w:t xml:space="preserve">Ambient IoT device </w:t>
      </w:r>
      <w:r w:rsidR="00E37AD8">
        <w:rPr>
          <w:sz w:val="18"/>
        </w:rPr>
        <w:t>&lt;</w:t>
      </w:r>
      <w:r w:rsidRPr="0052578A">
        <w:rPr>
          <w:color w:val="FF0000"/>
          <w:sz w:val="18"/>
        </w:rPr>
        <w:t>-&gt;</w:t>
      </w:r>
      <w:r>
        <w:rPr>
          <w:color w:val="FF0000"/>
          <w:sz w:val="18"/>
        </w:rPr>
        <w:t>BS_X</w:t>
      </w:r>
    </w:p>
    <w:p w14:paraId="357C503D" w14:textId="77777777" w:rsidR="00FA496A" w:rsidRPr="009270AA" w:rsidRDefault="00FA496A" w:rsidP="00FA496A">
      <w:pPr>
        <w:pStyle w:val="a4"/>
        <w:numPr>
          <w:ilvl w:val="1"/>
          <w:numId w:val="28"/>
        </w:numPr>
        <w:ind w:leftChars="0"/>
        <w:rPr>
          <w:sz w:val="18"/>
        </w:rPr>
      </w:pPr>
      <w:r>
        <w:rPr>
          <w:color w:val="FF0000"/>
          <w:sz w:val="18"/>
        </w:rPr>
        <w:t>Note: X can be 1 for same BS and different BS if X is not 1</w:t>
      </w:r>
    </w:p>
    <w:p w14:paraId="7D1EF86B" w14:textId="4454ECFE" w:rsidR="00FA496A" w:rsidRPr="007F06B8" w:rsidRDefault="00FA496A" w:rsidP="00FA496A">
      <w:pPr>
        <w:pStyle w:val="a4"/>
        <w:numPr>
          <w:ilvl w:val="1"/>
          <w:numId w:val="28"/>
        </w:numPr>
        <w:ind w:leftChars="0"/>
        <w:rPr>
          <w:sz w:val="18"/>
        </w:rPr>
      </w:pPr>
      <w:r>
        <w:rPr>
          <w:color w:val="FF0000"/>
          <w:sz w:val="18"/>
        </w:rPr>
        <w:t xml:space="preserve">Note: Link (BS_1 </w:t>
      </w:r>
      <w:r w:rsidR="00E37AD8">
        <w:rPr>
          <w:color w:val="FF0000"/>
          <w:sz w:val="18"/>
        </w:rPr>
        <w:t>&lt;</w:t>
      </w:r>
      <w:r>
        <w:rPr>
          <w:color w:val="FF0000"/>
          <w:sz w:val="18"/>
        </w:rPr>
        <w:t xml:space="preserve">-&gt;) can be absent if data source is from ambient IoT </w:t>
      </w:r>
    </w:p>
    <w:p w14:paraId="1A527918" w14:textId="48501C27" w:rsidR="007F06B8" w:rsidRPr="0052578A" w:rsidRDefault="007F06B8" w:rsidP="00FA496A">
      <w:pPr>
        <w:pStyle w:val="a4"/>
        <w:numPr>
          <w:ilvl w:val="1"/>
          <w:numId w:val="28"/>
        </w:numPr>
        <w:ind w:leftChars="0"/>
        <w:rPr>
          <w:sz w:val="18"/>
        </w:rPr>
      </w:pPr>
      <w:r>
        <w:rPr>
          <w:color w:val="FF0000"/>
          <w:sz w:val="18"/>
        </w:rPr>
        <w:t>Note: Link (</w:t>
      </w:r>
      <w:r w:rsidR="00E37AD8">
        <w:rPr>
          <w:color w:val="FF0000"/>
          <w:sz w:val="18"/>
        </w:rPr>
        <w:t>&lt;</w:t>
      </w:r>
      <w:r>
        <w:rPr>
          <w:color w:val="FF0000"/>
          <w:sz w:val="18"/>
        </w:rPr>
        <w:t>-&gt;BS_X) can be absent if data terminated command and traffic</w:t>
      </w:r>
    </w:p>
    <w:p w14:paraId="282D0CEB" w14:textId="5248C857" w:rsidR="00FA496A" w:rsidRDefault="00FA496A" w:rsidP="00FA496A">
      <w:pPr>
        <w:pStyle w:val="a4"/>
        <w:numPr>
          <w:ilvl w:val="0"/>
          <w:numId w:val="28"/>
        </w:numPr>
        <w:tabs>
          <w:tab w:val="num" w:pos="1840"/>
        </w:tabs>
        <w:ind w:leftChars="0"/>
        <w:rPr>
          <w:sz w:val="18"/>
        </w:rPr>
      </w:pPr>
      <w:r>
        <w:rPr>
          <w:sz w:val="18"/>
        </w:rPr>
        <w:t xml:space="preserve">Topology (2): </w:t>
      </w:r>
      <w:r w:rsidRPr="009270AA">
        <w:rPr>
          <w:strike/>
          <w:color w:val="FF0000"/>
          <w:sz w:val="18"/>
        </w:rPr>
        <w:t xml:space="preserve">BS -&gt; </w:t>
      </w:r>
      <w:r>
        <w:rPr>
          <w:sz w:val="18"/>
        </w:rPr>
        <w:t xml:space="preserve">UE_1 </w:t>
      </w:r>
      <w:r w:rsidRPr="009270AA">
        <w:rPr>
          <w:strike/>
          <w:color w:val="FF0000"/>
          <w:sz w:val="18"/>
        </w:rPr>
        <w:t>Intermediate node</w:t>
      </w:r>
      <w:r>
        <w:rPr>
          <w:sz w:val="18"/>
        </w:rPr>
        <w:t xml:space="preserve"> </w:t>
      </w:r>
      <w:r w:rsidR="00E37AD8">
        <w:rPr>
          <w:sz w:val="18"/>
        </w:rPr>
        <w:t>&lt;</w:t>
      </w:r>
      <w:r w:rsidRPr="0052578A">
        <w:rPr>
          <w:sz w:val="18"/>
        </w:rPr>
        <w:t>-&gt; Ambient IoT device</w:t>
      </w:r>
      <w:r>
        <w:rPr>
          <w:sz w:val="18"/>
        </w:rPr>
        <w:t xml:space="preserve"> </w:t>
      </w:r>
      <w:r w:rsidR="00E37AD8">
        <w:rPr>
          <w:sz w:val="18"/>
        </w:rPr>
        <w:t>&lt;</w:t>
      </w:r>
      <w:r>
        <w:rPr>
          <w:sz w:val="18"/>
        </w:rPr>
        <w:t>-&gt; UE_X</w:t>
      </w:r>
    </w:p>
    <w:p w14:paraId="63556A83" w14:textId="77777777" w:rsidR="00FA496A" w:rsidRPr="009270AA" w:rsidRDefault="00FA496A" w:rsidP="00FA496A">
      <w:pPr>
        <w:pStyle w:val="a4"/>
        <w:numPr>
          <w:ilvl w:val="1"/>
          <w:numId w:val="28"/>
        </w:numPr>
        <w:ind w:leftChars="0"/>
        <w:rPr>
          <w:sz w:val="18"/>
        </w:rPr>
      </w:pPr>
      <w:r>
        <w:rPr>
          <w:color w:val="FF0000"/>
          <w:sz w:val="18"/>
        </w:rPr>
        <w:t>Note: X can be 1 for same UE and different UE if X is not 1</w:t>
      </w:r>
    </w:p>
    <w:p w14:paraId="5EE406F1" w14:textId="0B8D5705" w:rsidR="00FA496A" w:rsidRPr="007F06B8" w:rsidRDefault="00FA496A" w:rsidP="00FA496A">
      <w:pPr>
        <w:pStyle w:val="a4"/>
        <w:numPr>
          <w:ilvl w:val="1"/>
          <w:numId w:val="28"/>
        </w:numPr>
        <w:ind w:leftChars="0"/>
        <w:rPr>
          <w:sz w:val="18"/>
        </w:rPr>
      </w:pPr>
      <w:r>
        <w:rPr>
          <w:color w:val="FF0000"/>
          <w:sz w:val="18"/>
        </w:rPr>
        <w:t xml:space="preserve">Note: Link (UE_1 </w:t>
      </w:r>
      <w:r w:rsidR="00E37AD8">
        <w:rPr>
          <w:color w:val="FF0000"/>
          <w:sz w:val="18"/>
        </w:rPr>
        <w:t>&lt;</w:t>
      </w:r>
      <w:r>
        <w:rPr>
          <w:color w:val="FF0000"/>
          <w:sz w:val="18"/>
        </w:rPr>
        <w:t xml:space="preserve">-&gt;) can be absent if data source is from ambient IoT </w:t>
      </w:r>
    </w:p>
    <w:p w14:paraId="4E66B091" w14:textId="14BF5785" w:rsidR="007F06B8" w:rsidRPr="0052578A" w:rsidRDefault="007F06B8" w:rsidP="007F06B8">
      <w:pPr>
        <w:pStyle w:val="a4"/>
        <w:numPr>
          <w:ilvl w:val="1"/>
          <w:numId w:val="28"/>
        </w:numPr>
        <w:ind w:leftChars="0"/>
        <w:rPr>
          <w:sz w:val="18"/>
        </w:rPr>
      </w:pPr>
      <w:r>
        <w:rPr>
          <w:color w:val="FF0000"/>
          <w:sz w:val="18"/>
        </w:rPr>
        <w:t>Note: Link (</w:t>
      </w:r>
      <w:r w:rsidR="00E37AD8">
        <w:rPr>
          <w:color w:val="FF0000"/>
          <w:sz w:val="18"/>
        </w:rPr>
        <w:t>&lt;</w:t>
      </w:r>
      <w:r>
        <w:rPr>
          <w:color w:val="FF0000"/>
          <w:sz w:val="18"/>
        </w:rPr>
        <w:t>-&gt;UE_X) can be absent if data terminated command and traffic</w:t>
      </w:r>
    </w:p>
    <w:p w14:paraId="6CEB4635" w14:textId="5CD305C1" w:rsidR="00FA496A" w:rsidRDefault="00FA496A" w:rsidP="00FA496A">
      <w:pPr>
        <w:pStyle w:val="a4"/>
        <w:numPr>
          <w:ilvl w:val="0"/>
          <w:numId w:val="28"/>
        </w:numPr>
        <w:tabs>
          <w:tab w:val="num" w:pos="1840"/>
        </w:tabs>
        <w:ind w:leftChars="0"/>
        <w:rPr>
          <w:sz w:val="18"/>
        </w:rPr>
      </w:pPr>
      <w:r w:rsidRPr="0052578A">
        <w:rPr>
          <w:sz w:val="18"/>
        </w:rPr>
        <w:t xml:space="preserve">Topology (3): </w:t>
      </w:r>
      <w:r w:rsidRPr="009270AA">
        <w:rPr>
          <w:strike/>
          <w:color w:val="FF0000"/>
          <w:sz w:val="18"/>
        </w:rPr>
        <w:t>BS &lt;-&gt;</w:t>
      </w:r>
      <w:r w:rsidRPr="009270AA">
        <w:rPr>
          <w:color w:val="FF0000"/>
          <w:sz w:val="18"/>
        </w:rPr>
        <w:t xml:space="preserve"> </w:t>
      </w:r>
      <w:r w:rsidRPr="0052578A">
        <w:rPr>
          <w:sz w:val="18"/>
        </w:rPr>
        <w:t xml:space="preserve">assisting nodeUE </w:t>
      </w:r>
      <w:r w:rsidR="00E37AD8">
        <w:rPr>
          <w:sz w:val="18"/>
        </w:rPr>
        <w:t>&lt;</w:t>
      </w:r>
      <w:r w:rsidRPr="00BE5AFA">
        <w:rPr>
          <w:color w:val="FF0000"/>
          <w:sz w:val="18"/>
        </w:rPr>
        <w:t>-&gt;</w:t>
      </w:r>
      <w:r w:rsidR="00314C1E">
        <w:rPr>
          <w:sz w:val="18"/>
        </w:rPr>
        <w:t xml:space="preserve"> Ambient IoT device </w:t>
      </w:r>
      <w:r w:rsidR="00E37AD8">
        <w:rPr>
          <w:sz w:val="18"/>
        </w:rPr>
        <w:t>&lt;</w:t>
      </w:r>
      <w:r w:rsidRPr="0052578A">
        <w:rPr>
          <w:sz w:val="18"/>
        </w:rPr>
        <w:t>-&gt; BS</w:t>
      </w:r>
    </w:p>
    <w:p w14:paraId="18F1465C" w14:textId="420C03C8" w:rsidR="00FA496A" w:rsidRPr="00BE5AFA" w:rsidRDefault="00FA496A" w:rsidP="00FA496A">
      <w:pPr>
        <w:pStyle w:val="a4"/>
        <w:numPr>
          <w:ilvl w:val="1"/>
          <w:numId w:val="28"/>
        </w:numPr>
        <w:ind w:leftChars="0"/>
        <w:rPr>
          <w:sz w:val="18"/>
        </w:rPr>
      </w:pPr>
      <w:r>
        <w:rPr>
          <w:color w:val="FF0000"/>
          <w:sz w:val="18"/>
        </w:rPr>
        <w:t>Not</w:t>
      </w:r>
      <w:r w:rsidRPr="009270AA">
        <w:rPr>
          <w:color w:val="FF0000"/>
          <w:sz w:val="18"/>
        </w:rPr>
        <w:t xml:space="preserve">e: Assisting node can be </w:t>
      </w:r>
      <w:r w:rsidR="0070504A">
        <w:rPr>
          <w:color w:val="FF0000"/>
          <w:sz w:val="18"/>
        </w:rPr>
        <w:t xml:space="preserve">normal NR </w:t>
      </w:r>
      <w:r w:rsidRPr="009270AA">
        <w:rPr>
          <w:color w:val="FF0000"/>
          <w:sz w:val="18"/>
        </w:rPr>
        <w:t>UE, which is capable of communicating with ambient IoT</w:t>
      </w:r>
    </w:p>
    <w:p w14:paraId="61F9D650" w14:textId="497E763B" w:rsidR="00BE5AFA" w:rsidRPr="009270AA" w:rsidRDefault="00BE5AFA" w:rsidP="00FA496A">
      <w:pPr>
        <w:pStyle w:val="a4"/>
        <w:numPr>
          <w:ilvl w:val="1"/>
          <w:numId w:val="28"/>
        </w:numPr>
        <w:ind w:leftChars="0"/>
        <w:rPr>
          <w:sz w:val="18"/>
        </w:rPr>
      </w:pPr>
      <w:r>
        <w:rPr>
          <w:color w:val="FF0000"/>
          <w:sz w:val="18"/>
        </w:rPr>
        <w:t>Note: Assisting node may be connected with BS</w:t>
      </w:r>
    </w:p>
    <w:p w14:paraId="51F84F5D" w14:textId="450DB62C" w:rsidR="00FA496A" w:rsidRPr="009270AA" w:rsidRDefault="00FA496A" w:rsidP="00FA496A">
      <w:pPr>
        <w:pStyle w:val="a4"/>
        <w:numPr>
          <w:ilvl w:val="0"/>
          <w:numId w:val="28"/>
        </w:numPr>
        <w:tabs>
          <w:tab w:val="num" w:pos="1840"/>
        </w:tabs>
        <w:ind w:leftChars="0"/>
        <w:rPr>
          <w:strike/>
          <w:color w:val="FF0000"/>
          <w:sz w:val="18"/>
        </w:rPr>
      </w:pPr>
      <w:r w:rsidRPr="009270AA">
        <w:rPr>
          <w:strike/>
          <w:color w:val="FF0000"/>
          <w:sz w:val="18"/>
        </w:rPr>
        <w:t>Topology (4): UE &lt;-&gt; Ambient IoT device</w:t>
      </w:r>
    </w:p>
    <w:p w14:paraId="3E098D1C" w14:textId="77777777" w:rsidR="00FA496A" w:rsidRDefault="00FA496A" w:rsidP="00FA496A">
      <w:pPr>
        <w:pStyle w:val="a4"/>
        <w:numPr>
          <w:ilvl w:val="0"/>
          <w:numId w:val="28"/>
        </w:numPr>
        <w:tabs>
          <w:tab w:val="num" w:pos="1840"/>
        </w:tabs>
        <w:ind w:leftChars="0"/>
        <w:rPr>
          <w:strike/>
          <w:color w:val="FF0000"/>
          <w:sz w:val="18"/>
        </w:rPr>
      </w:pPr>
      <w:r w:rsidRPr="009270AA">
        <w:rPr>
          <w:strike/>
          <w:color w:val="FF0000"/>
          <w:sz w:val="18"/>
        </w:rPr>
        <w:t>FFS: Topology (5) UE &lt;-&gt; Ambient IoT device &lt;-&gt; {BS or UE}</w:t>
      </w:r>
    </w:p>
    <w:p w14:paraId="6C2C8671" w14:textId="5BB19422" w:rsidR="00FA496A" w:rsidRDefault="00FA496A" w:rsidP="00555209">
      <w:pPr>
        <w:rPr>
          <w:rFonts w:eastAsia="맑은 고딕"/>
          <w:lang w:eastAsia="ko-KR"/>
        </w:rPr>
      </w:pPr>
    </w:p>
    <w:p w14:paraId="468CD5A9" w14:textId="7954CA58" w:rsidR="00D12ED8" w:rsidRPr="00D12ED8" w:rsidRDefault="00D12ED8" w:rsidP="00555209">
      <w:pPr>
        <w:rPr>
          <w:rFonts w:eastAsia="맑은 고딕"/>
          <w:sz w:val="18"/>
          <w:szCs w:val="18"/>
          <w:lang w:eastAsia="ko-KR"/>
        </w:rPr>
      </w:pPr>
      <w:r w:rsidRPr="00D12ED8">
        <w:rPr>
          <w:rFonts w:eastAsia="맑은 고딕" w:hint="eastAsia"/>
          <w:sz w:val="18"/>
          <w:szCs w:val="18"/>
          <w:lang w:eastAsia="ko-KR"/>
        </w:rPr>
        <w:t xml:space="preserve">Considering listed </w:t>
      </w:r>
      <w:r w:rsidRPr="00D12ED8">
        <w:rPr>
          <w:rFonts w:eastAsia="맑은 고딕"/>
          <w:sz w:val="18"/>
          <w:szCs w:val="18"/>
          <w:lang w:eastAsia="ko-KR"/>
        </w:rPr>
        <w:t>topologies</w:t>
      </w:r>
      <w:r w:rsidRPr="00D12ED8">
        <w:rPr>
          <w:rFonts w:eastAsia="맑은 고딕" w:hint="eastAsia"/>
          <w:sz w:val="18"/>
          <w:szCs w:val="18"/>
          <w:lang w:eastAsia="ko-KR"/>
        </w:rPr>
        <w:t xml:space="preserve"> </w:t>
      </w:r>
      <w:r w:rsidRPr="00D12ED8">
        <w:rPr>
          <w:rFonts w:eastAsia="맑은 고딕"/>
          <w:sz w:val="18"/>
          <w:szCs w:val="18"/>
          <w:lang w:eastAsia="ko-KR"/>
        </w:rPr>
        <w:t>and use case grouping, we can make table for each representative use cases as below</w:t>
      </w:r>
    </w:p>
    <w:p w14:paraId="490EE69B" w14:textId="77777777" w:rsidR="00D12ED8" w:rsidRPr="00FA496A" w:rsidRDefault="00D12ED8" w:rsidP="00555209">
      <w:pPr>
        <w:rPr>
          <w:rFonts w:eastAsia="맑은 고딕"/>
          <w:lang w:eastAsia="ko-KR"/>
        </w:rPr>
      </w:pPr>
    </w:p>
    <w:p w14:paraId="2928C0A0" w14:textId="0299CC60" w:rsidR="00B254EA" w:rsidRPr="00B254EA" w:rsidRDefault="00B254EA" w:rsidP="00555209">
      <w:pPr>
        <w:rPr>
          <w:rFonts w:eastAsia="맑은 고딕"/>
          <w:b/>
          <w:sz w:val="18"/>
          <w:u w:val="single"/>
          <w:lang w:eastAsia="ko-KR"/>
        </w:rPr>
      </w:pPr>
      <w:r w:rsidRPr="00B254EA">
        <w:rPr>
          <w:rFonts w:eastAsia="맑은 고딕" w:hint="eastAsia"/>
          <w:b/>
          <w:sz w:val="18"/>
          <w:u w:val="single"/>
          <w:lang w:eastAsia="ko-KR"/>
        </w:rPr>
        <w:t>Proposal</w:t>
      </w:r>
      <w:r w:rsidR="009338B5">
        <w:rPr>
          <w:rFonts w:eastAsia="맑은 고딕"/>
          <w:b/>
          <w:sz w:val="18"/>
          <w:u w:val="single"/>
          <w:lang w:eastAsia="ko-KR"/>
        </w:rPr>
        <w:t>#3</w:t>
      </w:r>
      <w:r w:rsidRPr="00B254EA">
        <w:rPr>
          <w:rFonts w:eastAsia="맑은 고딕"/>
          <w:b/>
          <w:sz w:val="18"/>
          <w:u w:val="single"/>
          <w:lang w:eastAsia="ko-KR"/>
        </w:rPr>
        <w:t xml:space="preserve"> for deployment scenarios</w:t>
      </w:r>
    </w:p>
    <w:p w14:paraId="2FB5A200" w14:textId="63A3724E" w:rsidR="009338B5" w:rsidRPr="0052578A" w:rsidRDefault="009338B5" w:rsidP="009338B5">
      <w:pPr>
        <w:jc w:val="both"/>
        <w:rPr>
          <w:rFonts w:eastAsia="맑은 고딕"/>
          <w:i/>
          <w:sz w:val="18"/>
          <w:szCs w:val="18"/>
          <w:lang w:eastAsia="ko-KR"/>
        </w:rPr>
      </w:pPr>
      <w:r w:rsidRPr="0052578A">
        <w:rPr>
          <w:rFonts w:eastAsia="맑은 고딕"/>
          <w:i/>
          <w:sz w:val="18"/>
          <w:szCs w:val="18"/>
          <w:lang w:eastAsia="ko-KR"/>
        </w:rPr>
        <w:t xml:space="preserve">Capture the following </w:t>
      </w:r>
      <w:r>
        <w:rPr>
          <w:rFonts w:eastAsia="맑은 고딕"/>
          <w:i/>
          <w:sz w:val="18"/>
          <w:szCs w:val="18"/>
          <w:lang w:eastAsia="ko-KR"/>
        </w:rPr>
        <w:t>use cases and its characteristic</w:t>
      </w:r>
      <w:r w:rsidRPr="0052578A">
        <w:rPr>
          <w:rFonts w:eastAsia="맑은 고딕"/>
          <w:i/>
          <w:sz w:val="18"/>
          <w:szCs w:val="18"/>
          <w:lang w:eastAsia="ko-KR"/>
        </w:rPr>
        <w:t xml:space="preserve"> in TR </w:t>
      </w:r>
      <w:r>
        <w:rPr>
          <w:rFonts w:eastAsia="맑은 고딕"/>
          <w:i/>
          <w:sz w:val="18"/>
          <w:szCs w:val="18"/>
          <w:lang w:eastAsia="ko-KR"/>
        </w:rPr>
        <w:t xml:space="preserve">as </w:t>
      </w:r>
      <w:r w:rsidRPr="0052578A">
        <w:rPr>
          <w:rFonts w:eastAsia="맑은 고딕"/>
          <w:i/>
          <w:sz w:val="18"/>
          <w:szCs w:val="18"/>
          <w:lang w:eastAsia="ko-KR"/>
        </w:rPr>
        <w:t>below</w:t>
      </w:r>
      <w:r>
        <w:rPr>
          <w:rFonts w:eastAsia="맑은 고딕"/>
          <w:i/>
          <w:sz w:val="18"/>
          <w:szCs w:val="18"/>
          <w:lang w:eastAsia="ko-KR"/>
        </w:rPr>
        <w:t>:</w:t>
      </w:r>
    </w:p>
    <w:p w14:paraId="241BA280" w14:textId="77777777" w:rsidR="00B254EA" w:rsidRPr="009338B5" w:rsidRDefault="00B254EA" w:rsidP="00555209">
      <w:pPr>
        <w:rPr>
          <w:rFonts w:eastAsia="맑은 고딕"/>
          <w:lang w:eastAsia="ko-KR"/>
        </w:rPr>
      </w:pPr>
    </w:p>
    <w:tbl>
      <w:tblPr>
        <w:tblStyle w:val="a3"/>
        <w:tblW w:w="0" w:type="auto"/>
        <w:tblInd w:w="200" w:type="dxa"/>
        <w:tblLook w:val="04A0" w:firstRow="1" w:lastRow="0" w:firstColumn="1" w:lastColumn="0" w:noHBand="0" w:noVBand="1"/>
      </w:tblPr>
      <w:tblGrid>
        <w:gridCol w:w="2938"/>
        <w:gridCol w:w="2939"/>
        <w:gridCol w:w="2933"/>
      </w:tblGrid>
      <w:tr w:rsidR="00B254EA" w:rsidRPr="00555209" w14:paraId="6C7F3229" w14:textId="77777777" w:rsidTr="00D8532F">
        <w:tc>
          <w:tcPr>
            <w:tcW w:w="2938" w:type="dxa"/>
          </w:tcPr>
          <w:p w14:paraId="7994C490" w14:textId="77777777" w:rsidR="00B254EA" w:rsidRPr="00555209" w:rsidRDefault="00B254EA" w:rsidP="00FA496A">
            <w:pPr>
              <w:rPr>
                <w:sz w:val="16"/>
              </w:rPr>
            </w:pPr>
            <w:r w:rsidRPr="00555209">
              <w:rPr>
                <w:rFonts w:hint="eastAsia"/>
                <w:sz w:val="16"/>
              </w:rPr>
              <w:t>Applicable representative use cases</w:t>
            </w:r>
          </w:p>
        </w:tc>
        <w:tc>
          <w:tcPr>
            <w:tcW w:w="2939" w:type="dxa"/>
          </w:tcPr>
          <w:p w14:paraId="5B45BF13" w14:textId="77777777" w:rsidR="00B254EA" w:rsidRPr="00555209" w:rsidRDefault="00B254EA" w:rsidP="00FA496A">
            <w:pPr>
              <w:rPr>
                <w:sz w:val="16"/>
              </w:rPr>
            </w:pPr>
            <w:r w:rsidRPr="00555209">
              <w:rPr>
                <w:rFonts w:hint="eastAsia"/>
                <w:sz w:val="16"/>
              </w:rPr>
              <w:t>Characteristics</w:t>
            </w:r>
          </w:p>
        </w:tc>
        <w:tc>
          <w:tcPr>
            <w:tcW w:w="2933" w:type="dxa"/>
          </w:tcPr>
          <w:p w14:paraId="1DC011FF" w14:textId="77777777" w:rsidR="00B254EA" w:rsidRPr="00555209" w:rsidRDefault="00B254EA" w:rsidP="00FA496A">
            <w:pPr>
              <w:rPr>
                <w:sz w:val="16"/>
              </w:rPr>
            </w:pPr>
            <w:r w:rsidRPr="00555209">
              <w:rPr>
                <w:rFonts w:hint="eastAsia"/>
                <w:sz w:val="16"/>
              </w:rPr>
              <w:t>Description</w:t>
            </w:r>
          </w:p>
        </w:tc>
      </w:tr>
      <w:tr w:rsidR="00D44110" w:rsidRPr="00555209" w14:paraId="4798F679" w14:textId="77777777" w:rsidTr="00D8532F">
        <w:tc>
          <w:tcPr>
            <w:tcW w:w="2938" w:type="dxa"/>
            <w:vMerge w:val="restart"/>
          </w:tcPr>
          <w:p w14:paraId="66B43685" w14:textId="177767EB" w:rsidR="00D44110" w:rsidRPr="00D44110" w:rsidRDefault="00D44110" w:rsidP="00FA496A">
            <w:pPr>
              <w:rPr>
                <w:rFonts w:eastAsia="맑은 고딕"/>
                <w:sz w:val="16"/>
                <w:lang w:eastAsia="ko-KR"/>
              </w:rPr>
            </w:pPr>
            <w:r>
              <w:rPr>
                <w:rFonts w:eastAsia="맑은 고딕" w:hint="eastAsia"/>
                <w:sz w:val="16"/>
                <w:lang w:eastAsia="ko-KR"/>
              </w:rPr>
              <w:t>UC#1 (indoor</w:t>
            </w:r>
            <w:r w:rsidR="003170F9">
              <w:rPr>
                <w:rFonts w:eastAsia="맑은 고딕"/>
                <w:sz w:val="16"/>
                <w:lang w:eastAsia="ko-KR"/>
              </w:rPr>
              <w:t>/outdoor</w:t>
            </w:r>
            <w:r>
              <w:rPr>
                <w:rFonts w:eastAsia="맑은 고딕" w:hint="eastAsia"/>
                <w:sz w:val="16"/>
                <w:lang w:eastAsia="ko-KR"/>
              </w:rPr>
              <w:t xml:space="preserve"> inventory)</w:t>
            </w:r>
          </w:p>
        </w:tc>
        <w:tc>
          <w:tcPr>
            <w:tcW w:w="2939" w:type="dxa"/>
          </w:tcPr>
          <w:p w14:paraId="168A5A11" w14:textId="77777777" w:rsidR="00D44110" w:rsidRDefault="00D44110" w:rsidP="00FA496A">
            <w:pPr>
              <w:rPr>
                <w:sz w:val="16"/>
              </w:rPr>
            </w:pPr>
            <w:r w:rsidRPr="00555209">
              <w:rPr>
                <w:rFonts w:hint="eastAsia"/>
                <w:sz w:val="16"/>
              </w:rPr>
              <w:t>Environment (of device)</w:t>
            </w:r>
          </w:p>
          <w:p w14:paraId="2A9C6E40" w14:textId="313AFB6B" w:rsidR="00D44110" w:rsidRPr="00555209" w:rsidRDefault="00D44110" w:rsidP="00FA496A">
            <w:pPr>
              <w:rPr>
                <w:sz w:val="16"/>
              </w:rPr>
            </w:pPr>
            <w:r>
              <w:rPr>
                <w:sz w:val="16"/>
              </w:rPr>
              <w:t>Indoor</w:t>
            </w:r>
            <w:r w:rsidR="003170F9">
              <w:rPr>
                <w:sz w:val="16"/>
              </w:rPr>
              <w:t>/outdoor</w:t>
            </w:r>
          </w:p>
        </w:tc>
        <w:tc>
          <w:tcPr>
            <w:tcW w:w="2933" w:type="dxa"/>
          </w:tcPr>
          <w:p w14:paraId="4E3E503C" w14:textId="77777777" w:rsidR="00D44110" w:rsidRPr="00555209" w:rsidRDefault="00D44110" w:rsidP="00FA496A">
            <w:pPr>
              <w:rPr>
                <w:sz w:val="16"/>
              </w:rPr>
            </w:pPr>
          </w:p>
        </w:tc>
      </w:tr>
      <w:tr w:rsidR="00D44110" w:rsidRPr="00555209" w14:paraId="47A292D5" w14:textId="77777777" w:rsidTr="00D8532F">
        <w:tc>
          <w:tcPr>
            <w:tcW w:w="2938" w:type="dxa"/>
            <w:vMerge/>
          </w:tcPr>
          <w:p w14:paraId="52345048" w14:textId="77777777" w:rsidR="00D44110" w:rsidRPr="00555209" w:rsidRDefault="00D44110" w:rsidP="00FA496A">
            <w:pPr>
              <w:rPr>
                <w:sz w:val="16"/>
              </w:rPr>
            </w:pPr>
          </w:p>
        </w:tc>
        <w:tc>
          <w:tcPr>
            <w:tcW w:w="2939" w:type="dxa"/>
          </w:tcPr>
          <w:p w14:paraId="46E6B347" w14:textId="77777777" w:rsidR="00D44110" w:rsidRDefault="00D44110" w:rsidP="00FA496A">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Pr="00555209">
              <w:rPr>
                <w:rFonts w:hint="eastAsia"/>
                <w:sz w:val="16"/>
              </w:rPr>
              <w:t>s (if any)</w:t>
            </w:r>
          </w:p>
          <w:p w14:paraId="3BF8A935" w14:textId="65617C08" w:rsidR="0024268D" w:rsidRPr="00555209" w:rsidRDefault="0024268D" w:rsidP="00FA496A">
            <w:pPr>
              <w:rPr>
                <w:sz w:val="16"/>
              </w:rPr>
            </w:pPr>
            <w:r>
              <w:rPr>
                <w:sz w:val="16"/>
              </w:rPr>
              <w:t>Micro/pico</w:t>
            </w:r>
          </w:p>
        </w:tc>
        <w:tc>
          <w:tcPr>
            <w:tcW w:w="2933" w:type="dxa"/>
          </w:tcPr>
          <w:p w14:paraId="4D8021EE" w14:textId="755490AD" w:rsidR="00D44110" w:rsidRPr="00955809" w:rsidRDefault="00955809" w:rsidP="00FA496A">
            <w:pPr>
              <w:rPr>
                <w:rFonts w:eastAsia="맑은 고딕"/>
                <w:sz w:val="16"/>
                <w:lang w:eastAsia="ko-KR"/>
              </w:rPr>
            </w:pPr>
            <w:r>
              <w:rPr>
                <w:rFonts w:eastAsia="맑은 고딕" w:hint="eastAsia"/>
                <w:sz w:val="16"/>
                <w:lang w:eastAsia="ko-KR"/>
              </w:rPr>
              <w:t>For factory inventory, micro cell is more feasible.</w:t>
            </w:r>
          </w:p>
        </w:tc>
      </w:tr>
      <w:tr w:rsidR="00D44110" w:rsidRPr="00555209" w14:paraId="152AB5E9" w14:textId="77777777" w:rsidTr="00D8532F">
        <w:tc>
          <w:tcPr>
            <w:tcW w:w="2938" w:type="dxa"/>
            <w:vMerge/>
          </w:tcPr>
          <w:p w14:paraId="42E7DA62" w14:textId="77777777" w:rsidR="00D44110" w:rsidRPr="00555209" w:rsidRDefault="00D44110" w:rsidP="00FA496A">
            <w:pPr>
              <w:rPr>
                <w:sz w:val="16"/>
              </w:rPr>
            </w:pPr>
          </w:p>
        </w:tc>
        <w:tc>
          <w:tcPr>
            <w:tcW w:w="2939" w:type="dxa"/>
          </w:tcPr>
          <w:p w14:paraId="20101049" w14:textId="77777777" w:rsidR="00D44110" w:rsidRDefault="00D44110" w:rsidP="00FA496A">
            <w:pPr>
              <w:rPr>
                <w:sz w:val="16"/>
              </w:rPr>
            </w:pPr>
            <w:r w:rsidRPr="00555209">
              <w:rPr>
                <w:rFonts w:hint="eastAsia"/>
                <w:sz w:val="16"/>
              </w:rPr>
              <w:t>Connection topology</w:t>
            </w:r>
          </w:p>
          <w:p w14:paraId="53B1B5BF" w14:textId="65C8BF63" w:rsidR="0024268D" w:rsidRPr="00555209" w:rsidRDefault="0024268D" w:rsidP="00FA496A">
            <w:pPr>
              <w:rPr>
                <w:sz w:val="16"/>
              </w:rPr>
            </w:pPr>
            <w:r>
              <w:rPr>
                <w:sz w:val="16"/>
              </w:rPr>
              <w:t>Topology 1, 2</w:t>
            </w:r>
            <w:r w:rsidR="00F14A97">
              <w:rPr>
                <w:sz w:val="16"/>
              </w:rPr>
              <w:t>, 3, 4</w:t>
            </w:r>
          </w:p>
        </w:tc>
        <w:tc>
          <w:tcPr>
            <w:tcW w:w="2933" w:type="dxa"/>
          </w:tcPr>
          <w:p w14:paraId="6396398D" w14:textId="3E4EA7CA" w:rsidR="00D44110" w:rsidRPr="00555209" w:rsidRDefault="00955809" w:rsidP="00FA496A">
            <w:pPr>
              <w:rPr>
                <w:sz w:val="16"/>
              </w:rPr>
            </w:pPr>
            <w:r>
              <w:rPr>
                <w:rFonts w:eastAsia="맑은 고딕" w:hint="eastAsia"/>
                <w:sz w:val="16"/>
                <w:lang w:eastAsia="ko-KR"/>
              </w:rPr>
              <w:t xml:space="preserve">Since indoor, low frequency is not required and TDD would be </w:t>
            </w:r>
            <w:r>
              <w:rPr>
                <w:rFonts w:eastAsia="맑은 고딕"/>
                <w:sz w:val="16"/>
                <w:lang w:eastAsia="ko-KR"/>
              </w:rPr>
              <w:t>beneficial</w:t>
            </w:r>
            <w:r>
              <w:rPr>
                <w:rFonts w:eastAsia="맑은 고딕" w:hint="eastAsia"/>
                <w:sz w:val="16"/>
                <w:lang w:eastAsia="ko-KR"/>
              </w:rPr>
              <w:t xml:space="preserve"> for RF design</w:t>
            </w:r>
          </w:p>
        </w:tc>
      </w:tr>
      <w:tr w:rsidR="00D44110" w:rsidRPr="00555209" w14:paraId="24061A8B" w14:textId="77777777" w:rsidTr="00D8532F">
        <w:tc>
          <w:tcPr>
            <w:tcW w:w="2938" w:type="dxa"/>
            <w:vMerge/>
          </w:tcPr>
          <w:p w14:paraId="22915D66" w14:textId="77777777" w:rsidR="00D44110" w:rsidRPr="00555209" w:rsidRDefault="00D44110" w:rsidP="00FA496A">
            <w:pPr>
              <w:rPr>
                <w:sz w:val="16"/>
              </w:rPr>
            </w:pPr>
          </w:p>
        </w:tc>
        <w:tc>
          <w:tcPr>
            <w:tcW w:w="2939" w:type="dxa"/>
          </w:tcPr>
          <w:p w14:paraId="12651F22" w14:textId="77777777" w:rsidR="00D44110" w:rsidRDefault="00D44110" w:rsidP="00FA496A">
            <w:pPr>
              <w:rPr>
                <w:sz w:val="16"/>
              </w:rPr>
            </w:pPr>
            <w:r w:rsidRPr="00555209">
              <w:rPr>
                <w:rFonts w:hint="eastAsia"/>
                <w:sz w:val="16"/>
              </w:rPr>
              <w:t>Spectrum</w:t>
            </w:r>
          </w:p>
          <w:p w14:paraId="3DB8DCE9" w14:textId="539F1A6B" w:rsidR="0024268D" w:rsidRPr="00555209" w:rsidRDefault="0024268D" w:rsidP="00FA496A">
            <w:pPr>
              <w:rPr>
                <w:sz w:val="16"/>
              </w:rPr>
            </w:pPr>
            <w:r>
              <w:rPr>
                <w:sz w:val="16"/>
              </w:rPr>
              <w:t>Licensed TDD/Unlicensed</w:t>
            </w:r>
          </w:p>
        </w:tc>
        <w:tc>
          <w:tcPr>
            <w:tcW w:w="2933" w:type="dxa"/>
          </w:tcPr>
          <w:p w14:paraId="77FF9BBA" w14:textId="25318B8D" w:rsidR="00D44110" w:rsidRPr="00555209" w:rsidRDefault="00955809" w:rsidP="00FA496A">
            <w:pPr>
              <w:rPr>
                <w:sz w:val="16"/>
              </w:rPr>
            </w:pPr>
            <w:r>
              <w:rPr>
                <w:rFonts w:eastAsia="맑은 고딕" w:hint="eastAsia"/>
                <w:sz w:val="16"/>
                <w:lang w:eastAsia="ko-KR"/>
              </w:rPr>
              <w:t xml:space="preserve">Since indoor, low frequency is not required and TDD would be </w:t>
            </w:r>
            <w:r>
              <w:rPr>
                <w:rFonts w:eastAsia="맑은 고딕"/>
                <w:sz w:val="16"/>
                <w:lang w:eastAsia="ko-KR"/>
              </w:rPr>
              <w:t>beneficial</w:t>
            </w:r>
            <w:r>
              <w:rPr>
                <w:rFonts w:eastAsia="맑은 고딕" w:hint="eastAsia"/>
                <w:sz w:val="16"/>
                <w:lang w:eastAsia="ko-KR"/>
              </w:rPr>
              <w:t xml:space="preserve"> for RF design</w:t>
            </w:r>
          </w:p>
        </w:tc>
      </w:tr>
      <w:tr w:rsidR="00D44110" w:rsidRPr="00555209" w14:paraId="579B52EB" w14:textId="77777777" w:rsidTr="00D8532F">
        <w:tc>
          <w:tcPr>
            <w:tcW w:w="2938" w:type="dxa"/>
            <w:vMerge/>
          </w:tcPr>
          <w:p w14:paraId="19351699" w14:textId="77777777" w:rsidR="00D44110" w:rsidRPr="00555209" w:rsidRDefault="00D44110" w:rsidP="00FA496A">
            <w:pPr>
              <w:rPr>
                <w:sz w:val="16"/>
              </w:rPr>
            </w:pPr>
          </w:p>
        </w:tc>
        <w:tc>
          <w:tcPr>
            <w:tcW w:w="2939" w:type="dxa"/>
          </w:tcPr>
          <w:p w14:paraId="44048822" w14:textId="77777777" w:rsidR="00D44110" w:rsidRDefault="00D44110" w:rsidP="00FA496A">
            <w:pPr>
              <w:rPr>
                <w:sz w:val="16"/>
              </w:rPr>
            </w:pPr>
            <w:r w:rsidRPr="00555209">
              <w:rPr>
                <w:rFonts w:hint="eastAsia"/>
                <w:sz w:val="16"/>
              </w:rPr>
              <w:t xml:space="preserve">Coexistence with existing 3GPP </w:t>
            </w:r>
            <w:r w:rsidRPr="00555209">
              <w:rPr>
                <w:sz w:val="16"/>
              </w:rPr>
              <w:t>technologies</w:t>
            </w:r>
          </w:p>
          <w:p w14:paraId="24B0A5BA" w14:textId="0C2E1030" w:rsidR="0024268D" w:rsidRPr="00555209" w:rsidRDefault="0024268D" w:rsidP="00FA496A">
            <w:pPr>
              <w:rPr>
                <w:sz w:val="16"/>
              </w:rPr>
            </w:pPr>
            <w:r>
              <w:rPr>
                <w:sz w:val="16"/>
              </w:rPr>
              <w:t>Same site/new side</w:t>
            </w:r>
          </w:p>
        </w:tc>
        <w:tc>
          <w:tcPr>
            <w:tcW w:w="2933" w:type="dxa"/>
          </w:tcPr>
          <w:p w14:paraId="27D2A89D" w14:textId="7E6027CC" w:rsidR="00D44110" w:rsidRPr="00955809" w:rsidRDefault="00955809" w:rsidP="00FA496A">
            <w:pPr>
              <w:rPr>
                <w:rFonts w:eastAsia="맑은 고딕"/>
                <w:sz w:val="16"/>
                <w:lang w:eastAsia="ko-KR"/>
              </w:rPr>
            </w:pPr>
            <w:r>
              <w:rPr>
                <w:rFonts w:eastAsia="맑은 고딕" w:hint="eastAsia"/>
                <w:sz w:val="16"/>
                <w:lang w:eastAsia="ko-KR"/>
              </w:rPr>
              <w:t xml:space="preserve">Considering size of factory or inventory facility, coexistence study is </w:t>
            </w:r>
            <w:r>
              <w:rPr>
                <w:rFonts w:eastAsia="맑은 고딕"/>
                <w:sz w:val="16"/>
                <w:lang w:eastAsia="ko-KR"/>
              </w:rPr>
              <w:t>necessary</w:t>
            </w:r>
            <w:r>
              <w:rPr>
                <w:rFonts w:eastAsia="맑은 고딕" w:hint="eastAsia"/>
                <w:sz w:val="16"/>
                <w:lang w:eastAsia="ko-KR"/>
              </w:rPr>
              <w:t xml:space="preserve"> </w:t>
            </w:r>
            <w:r>
              <w:rPr>
                <w:rFonts w:eastAsia="맑은 고딕"/>
                <w:sz w:val="16"/>
                <w:lang w:eastAsia="ko-KR"/>
              </w:rPr>
              <w:t>for both same and new sites.</w:t>
            </w:r>
          </w:p>
        </w:tc>
      </w:tr>
      <w:tr w:rsidR="00D44110" w:rsidRPr="00555209" w14:paraId="23508E76" w14:textId="77777777" w:rsidTr="00D8532F">
        <w:tc>
          <w:tcPr>
            <w:tcW w:w="2938" w:type="dxa"/>
            <w:vMerge/>
          </w:tcPr>
          <w:p w14:paraId="7CC8F0F0" w14:textId="77777777" w:rsidR="00D44110" w:rsidRPr="00555209" w:rsidRDefault="00D44110" w:rsidP="00FA496A">
            <w:pPr>
              <w:rPr>
                <w:sz w:val="16"/>
              </w:rPr>
            </w:pPr>
          </w:p>
        </w:tc>
        <w:tc>
          <w:tcPr>
            <w:tcW w:w="2939" w:type="dxa"/>
          </w:tcPr>
          <w:p w14:paraId="681F5C76" w14:textId="77777777" w:rsidR="00D44110" w:rsidRDefault="00D44110" w:rsidP="00FA496A">
            <w:pPr>
              <w:rPr>
                <w:sz w:val="16"/>
              </w:rPr>
            </w:pPr>
            <w:r w:rsidRPr="00555209">
              <w:rPr>
                <w:sz w:val="16"/>
              </w:rPr>
              <w:t>Traffic assumption</w:t>
            </w:r>
          </w:p>
          <w:p w14:paraId="58F038B5" w14:textId="77777777" w:rsidR="0024268D" w:rsidRDefault="007F06B8" w:rsidP="00FA496A">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reporting</w:t>
            </w:r>
          </w:p>
          <w:p w14:paraId="43D012C9" w14:textId="434DE95C" w:rsidR="007F06B8" w:rsidRPr="007F06B8" w:rsidRDefault="007F06B8" w:rsidP="00FA496A">
            <w:pPr>
              <w:rPr>
                <w:rFonts w:eastAsia="맑은 고딕"/>
                <w:sz w:val="16"/>
                <w:lang w:eastAsia="ko-KR"/>
              </w:rPr>
            </w:pPr>
            <w:r>
              <w:rPr>
                <w:rFonts w:eastAsia="맑은 고딕"/>
                <w:sz w:val="16"/>
                <w:lang w:eastAsia="ko-KR"/>
              </w:rPr>
              <w:t>Device-originated reporting</w:t>
            </w:r>
          </w:p>
        </w:tc>
        <w:tc>
          <w:tcPr>
            <w:tcW w:w="2933" w:type="dxa"/>
          </w:tcPr>
          <w:p w14:paraId="206D7C91" w14:textId="31079175" w:rsidR="00D44110" w:rsidRPr="00955809" w:rsidRDefault="00955809" w:rsidP="00FA496A">
            <w:pPr>
              <w:rPr>
                <w:rFonts w:eastAsia="맑은 고딕"/>
                <w:sz w:val="16"/>
                <w:lang w:eastAsia="ko-KR"/>
              </w:rPr>
            </w:pPr>
            <w:r>
              <w:rPr>
                <w:rFonts w:eastAsia="맑은 고딕"/>
                <w:sz w:val="16"/>
                <w:lang w:eastAsia="ko-KR"/>
              </w:rPr>
              <w:t>The inventory system can keep updating or requesting current status and reporting from ambient IoT.</w:t>
            </w:r>
          </w:p>
        </w:tc>
      </w:tr>
    </w:tbl>
    <w:p w14:paraId="3C88CD1D" w14:textId="77777777" w:rsidR="00D44110" w:rsidRDefault="00D44110" w:rsidP="00102596">
      <w:pPr>
        <w:ind w:leftChars="100" w:left="240"/>
        <w:rPr>
          <w:sz w:val="16"/>
        </w:rPr>
      </w:pPr>
    </w:p>
    <w:tbl>
      <w:tblPr>
        <w:tblStyle w:val="a3"/>
        <w:tblW w:w="0" w:type="auto"/>
        <w:tblInd w:w="200" w:type="dxa"/>
        <w:tblLook w:val="04A0" w:firstRow="1" w:lastRow="0" w:firstColumn="1" w:lastColumn="0" w:noHBand="0" w:noVBand="1"/>
      </w:tblPr>
      <w:tblGrid>
        <w:gridCol w:w="2938"/>
        <w:gridCol w:w="2939"/>
        <w:gridCol w:w="2933"/>
      </w:tblGrid>
      <w:tr w:rsidR="00D44110" w:rsidRPr="00555209" w14:paraId="28821D99" w14:textId="77777777" w:rsidTr="00346F6D">
        <w:tc>
          <w:tcPr>
            <w:tcW w:w="2938" w:type="dxa"/>
          </w:tcPr>
          <w:p w14:paraId="4B7D851E" w14:textId="77777777" w:rsidR="00D44110" w:rsidRPr="00555209" w:rsidRDefault="00D44110" w:rsidP="00346F6D">
            <w:pPr>
              <w:rPr>
                <w:sz w:val="16"/>
              </w:rPr>
            </w:pPr>
            <w:r w:rsidRPr="00555209">
              <w:rPr>
                <w:rFonts w:hint="eastAsia"/>
                <w:sz w:val="16"/>
              </w:rPr>
              <w:t>Applicable representative use cases</w:t>
            </w:r>
          </w:p>
        </w:tc>
        <w:tc>
          <w:tcPr>
            <w:tcW w:w="2939" w:type="dxa"/>
          </w:tcPr>
          <w:p w14:paraId="2968A984" w14:textId="77777777" w:rsidR="00D44110" w:rsidRPr="00555209" w:rsidRDefault="00D44110" w:rsidP="00346F6D">
            <w:pPr>
              <w:rPr>
                <w:sz w:val="16"/>
              </w:rPr>
            </w:pPr>
            <w:r w:rsidRPr="00555209">
              <w:rPr>
                <w:rFonts w:hint="eastAsia"/>
                <w:sz w:val="16"/>
              </w:rPr>
              <w:t>Characteristics</w:t>
            </w:r>
          </w:p>
        </w:tc>
        <w:tc>
          <w:tcPr>
            <w:tcW w:w="2933" w:type="dxa"/>
          </w:tcPr>
          <w:p w14:paraId="2F3BE9B9" w14:textId="77777777" w:rsidR="00D44110" w:rsidRPr="00555209" w:rsidRDefault="00D44110" w:rsidP="00346F6D">
            <w:pPr>
              <w:rPr>
                <w:sz w:val="16"/>
              </w:rPr>
            </w:pPr>
            <w:r w:rsidRPr="00555209">
              <w:rPr>
                <w:rFonts w:hint="eastAsia"/>
                <w:sz w:val="16"/>
              </w:rPr>
              <w:t>Description</w:t>
            </w:r>
          </w:p>
        </w:tc>
      </w:tr>
      <w:tr w:rsidR="00D44110" w:rsidRPr="00555209" w14:paraId="4E386624" w14:textId="77777777" w:rsidTr="00346F6D">
        <w:tc>
          <w:tcPr>
            <w:tcW w:w="2938" w:type="dxa"/>
            <w:vMerge w:val="restart"/>
          </w:tcPr>
          <w:p w14:paraId="22B643AF" w14:textId="5B8BD6A5" w:rsidR="00D44110" w:rsidRPr="00555209" w:rsidRDefault="00D44110" w:rsidP="00D44110">
            <w:pPr>
              <w:rPr>
                <w:sz w:val="16"/>
              </w:rPr>
            </w:pPr>
            <w:r>
              <w:rPr>
                <w:rFonts w:eastAsia="맑은 고딕" w:hint="eastAsia"/>
                <w:sz w:val="16"/>
                <w:lang w:eastAsia="ko-KR"/>
              </w:rPr>
              <w:t>UC#</w:t>
            </w:r>
            <w:r>
              <w:rPr>
                <w:rFonts w:eastAsia="맑은 고딕"/>
                <w:sz w:val="16"/>
                <w:lang w:eastAsia="ko-KR"/>
              </w:rPr>
              <w:t>2</w:t>
            </w:r>
            <w:r>
              <w:rPr>
                <w:rFonts w:eastAsia="맑은 고딕" w:hint="eastAsia"/>
                <w:sz w:val="16"/>
                <w:lang w:eastAsia="ko-KR"/>
              </w:rPr>
              <w:t xml:space="preserve"> (indoor</w:t>
            </w:r>
            <w:r w:rsidR="00DB3BD2">
              <w:rPr>
                <w:rFonts w:eastAsia="맑은 고딕"/>
                <w:sz w:val="16"/>
                <w:lang w:eastAsia="ko-KR"/>
              </w:rPr>
              <w:t>/outdoor</w:t>
            </w:r>
            <w:r>
              <w:rPr>
                <w:rFonts w:eastAsia="맑은 고딕" w:hint="eastAsia"/>
                <w:sz w:val="16"/>
                <w:lang w:eastAsia="ko-KR"/>
              </w:rPr>
              <w:t xml:space="preserve"> </w:t>
            </w:r>
            <w:r>
              <w:rPr>
                <w:rFonts w:eastAsia="맑은 고딕"/>
                <w:sz w:val="16"/>
                <w:lang w:eastAsia="ko-KR"/>
              </w:rPr>
              <w:t>sensor</w:t>
            </w:r>
            <w:r>
              <w:rPr>
                <w:rFonts w:eastAsia="맑은 고딕" w:hint="eastAsia"/>
                <w:sz w:val="16"/>
                <w:lang w:eastAsia="ko-KR"/>
              </w:rPr>
              <w:t>)</w:t>
            </w:r>
          </w:p>
        </w:tc>
        <w:tc>
          <w:tcPr>
            <w:tcW w:w="2939" w:type="dxa"/>
          </w:tcPr>
          <w:p w14:paraId="454F66E4" w14:textId="77777777" w:rsidR="00D44110" w:rsidRDefault="00D44110" w:rsidP="00346F6D">
            <w:pPr>
              <w:rPr>
                <w:sz w:val="16"/>
              </w:rPr>
            </w:pPr>
            <w:r w:rsidRPr="00555209">
              <w:rPr>
                <w:rFonts w:hint="eastAsia"/>
                <w:sz w:val="16"/>
              </w:rPr>
              <w:t>Environment (of device)</w:t>
            </w:r>
          </w:p>
          <w:p w14:paraId="122B1C43" w14:textId="247BB9FE" w:rsidR="00D44110" w:rsidRPr="00555209" w:rsidRDefault="00D44110" w:rsidP="00346F6D">
            <w:pPr>
              <w:rPr>
                <w:sz w:val="16"/>
              </w:rPr>
            </w:pPr>
            <w:r>
              <w:rPr>
                <w:sz w:val="16"/>
              </w:rPr>
              <w:t>Indoor</w:t>
            </w:r>
            <w:r w:rsidR="00DB3BD2">
              <w:rPr>
                <w:sz w:val="16"/>
              </w:rPr>
              <w:t>/outdoor</w:t>
            </w:r>
          </w:p>
        </w:tc>
        <w:tc>
          <w:tcPr>
            <w:tcW w:w="2933" w:type="dxa"/>
          </w:tcPr>
          <w:p w14:paraId="1AE7EB3E" w14:textId="77777777" w:rsidR="00D44110" w:rsidRPr="00555209" w:rsidRDefault="00D44110" w:rsidP="00346F6D">
            <w:pPr>
              <w:rPr>
                <w:sz w:val="16"/>
              </w:rPr>
            </w:pPr>
          </w:p>
        </w:tc>
      </w:tr>
      <w:tr w:rsidR="00D44110" w:rsidRPr="00555209" w14:paraId="7269DEB6" w14:textId="77777777" w:rsidTr="00346F6D">
        <w:tc>
          <w:tcPr>
            <w:tcW w:w="2938" w:type="dxa"/>
            <w:vMerge/>
          </w:tcPr>
          <w:p w14:paraId="64B34AE4" w14:textId="77777777" w:rsidR="00D44110" w:rsidRPr="00555209" w:rsidRDefault="00D44110" w:rsidP="00346F6D">
            <w:pPr>
              <w:rPr>
                <w:sz w:val="16"/>
              </w:rPr>
            </w:pPr>
          </w:p>
        </w:tc>
        <w:tc>
          <w:tcPr>
            <w:tcW w:w="2939" w:type="dxa"/>
          </w:tcPr>
          <w:p w14:paraId="7745F44A" w14:textId="77777777" w:rsidR="00D44110" w:rsidRDefault="00D44110" w:rsidP="00346F6D">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Pr="00555209">
              <w:rPr>
                <w:rFonts w:hint="eastAsia"/>
                <w:sz w:val="16"/>
              </w:rPr>
              <w:t>s (if any)</w:t>
            </w:r>
          </w:p>
          <w:p w14:paraId="4D4D0889" w14:textId="4954CA08" w:rsidR="00955809" w:rsidRPr="00555209" w:rsidRDefault="00DB3BD2" w:rsidP="00346F6D">
            <w:pPr>
              <w:rPr>
                <w:sz w:val="16"/>
              </w:rPr>
            </w:pPr>
            <w:r>
              <w:rPr>
                <w:sz w:val="16"/>
              </w:rPr>
              <w:t>Macro/</w:t>
            </w:r>
            <w:r w:rsidR="00955809">
              <w:rPr>
                <w:sz w:val="16"/>
              </w:rPr>
              <w:t>Micro/pico</w:t>
            </w:r>
          </w:p>
        </w:tc>
        <w:tc>
          <w:tcPr>
            <w:tcW w:w="2933" w:type="dxa"/>
          </w:tcPr>
          <w:p w14:paraId="7FCCC00F" w14:textId="4D5BA274" w:rsidR="00D44110" w:rsidRDefault="00DB3BD2" w:rsidP="00DB3BD2">
            <w:pPr>
              <w:rPr>
                <w:rFonts w:eastAsia="맑은 고딕"/>
                <w:sz w:val="16"/>
                <w:lang w:eastAsia="ko-KR"/>
              </w:rPr>
            </w:pPr>
            <w:r>
              <w:rPr>
                <w:rFonts w:eastAsia="맑은 고딕"/>
                <w:sz w:val="16"/>
                <w:lang w:eastAsia="ko-KR"/>
              </w:rPr>
              <w:t>For</w:t>
            </w:r>
            <w:r w:rsidR="00955809">
              <w:rPr>
                <w:rFonts w:eastAsia="맑은 고딕" w:hint="eastAsia"/>
                <w:sz w:val="16"/>
                <w:lang w:eastAsia="ko-KR"/>
              </w:rPr>
              <w:t>indoor home application, pico has priority.</w:t>
            </w:r>
          </w:p>
          <w:p w14:paraId="1F4D4557" w14:textId="05B691FB" w:rsidR="00DB3BD2" w:rsidRPr="00955809" w:rsidRDefault="00DB3BD2" w:rsidP="00DB3BD2">
            <w:pPr>
              <w:rPr>
                <w:rFonts w:eastAsia="맑은 고딕"/>
                <w:sz w:val="16"/>
                <w:lang w:eastAsia="ko-KR"/>
              </w:rPr>
            </w:pPr>
            <w:r>
              <w:rPr>
                <w:rFonts w:eastAsia="맑은 고딕"/>
                <w:sz w:val="16"/>
                <w:lang w:eastAsia="ko-KR"/>
              </w:rPr>
              <w:t>For outdoor applications, macro has priority</w:t>
            </w:r>
          </w:p>
        </w:tc>
      </w:tr>
      <w:tr w:rsidR="00D44110" w:rsidRPr="00555209" w14:paraId="1F3AC4C3" w14:textId="77777777" w:rsidTr="00346F6D">
        <w:tc>
          <w:tcPr>
            <w:tcW w:w="2938" w:type="dxa"/>
            <w:vMerge/>
          </w:tcPr>
          <w:p w14:paraId="6291F097" w14:textId="77777777" w:rsidR="00D44110" w:rsidRPr="00555209" w:rsidRDefault="00D44110" w:rsidP="00346F6D">
            <w:pPr>
              <w:rPr>
                <w:sz w:val="16"/>
              </w:rPr>
            </w:pPr>
          </w:p>
        </w:tc>
        <w:tc>
          <w:tcPr>
            <w:tcW w:w="2939" w:type="dxa"/>
          </w:tcPr>
          <w:p w14:paraId="639904DD" w14:textId="77777777" w:rsidR="00D44110" w:rsidRDefault="00D44110" w:rsidP="00346F6D">
            <w:pPr>
              <w:rPr>
                <w:sz w:val="16"/>
              </w:rPr>
            </w:pPr>
            <w:r w:rsidRPr="00555209">
              <w:rPr>
                <w:rFonts w:hint="eastAsia"/>
                <w:sz w:val="16"/>
              </w:rPr>
              <w:t>Connection topology</w:t>
            </w:r>
          </w:p>
          <w:p w14:paraId="13C7B018" w14:textId="005C8CDF" w:rsidR="00F14A97" w:rsidRPr="00555209" w:rsidRDefault="00F14A97" w:rsidP="00346F6D">
            <w:pPr>
              <w:rPr>
                <w:sz w:val="16"/>
              </w:rPr>
            </w:pPr>
            <w:r>
              <w:rPr>
                <w:sz w:val="16"/>
              </w:rPr>
              <w:t>Topology 1, 2, 3, 4</w:t>
            </w:r>
          </w:p>
        </w:tc>
        <w:tc>
          <w:tcPr>
            <w:tcW w:w="2933" w:type="dxa"/>
          </w:tcPr>
          <w:p w14:paraId="6EBB3706" w14:textId="76C24F78" w:rsidR="00D44110" w:rsidRPr="00555209" w:rsidRDefault="00D44110" w:rsidP="00346F6D">
            <w:pPr>
              <w:rPr>
                <w:sz w:val="16"/>
              </w:rPr>
            </w:pPr>
          </w:p>
        </w:tc>
      </w:tr>
      <w:tr w:rsidR="00D44110" w:rsidRPr="00555209" w14:paraId="7C9FAEF3" w14:textId="77777777" w:rsidTr="00346F6D">
        <w:tc>
          <w:tcPr>
            <w:tcW w:w="2938" w:type="dxa"/>
            <w:vMerge/>
          </w:tcPr>
          <w:p w14:paraId="2C9B2FC1" w14:textId="77777777" w:rsidR="00D44110" w:rsidRPr="00555209" w:rsidRDefault="00D44110" w:rsidP="00346F6D">
            <w:pPr>
              <w:rPr>
                <w:sz w:val="16"/>
              </w:rPr>
            </w:pPr>
          </w:p>
        </w:tc>
        <w:tc>
          <w:tcPr>
            <w:tcW w:w="2939" w:type="dxa"/>
          </w:tcPr>
          <w:p w14:paraId="5DEDE934" w14:textId="77777777" w:rsidR="00D44110" w:rsidRDefault="00D44110" w:rsidP="00346F6D">
            <w:pPr>
              <w:rPr>
                <w:sz w:val="16"/>
              </w:rPr>
            </w:pPr>
            <w:r w:rsidRPr="00555209">
              <w:rPr>
                <w:rFonts w:hint="eastAsia"/>
                <w:sz w:val="16"/>
              </w:rPr>
              <w:t>Spectrum</w:t>
            </w:r>
          </w:p>
          <w:p w14:paraId="5883BA75" w14:textId="3ED84FEA" w:rsidR="00F14A97" w:rsidRPr="00555209" w:rsidRDefault="00F14A97" w:rsidP="00F14A97">
            <w:pPr>
              <w:rPr>
                <w:sz w:val="16"/>
              </w:rPr>
            </w:pPr>
            <w:r>
              <w:rPr>
                <w:sz w:val="16"/>
              </w:rPr>
              <w:t>Licensed TDD/unlicensed</w:t>
            </w:r>
          </w:p>
        </w:tc>
        <w:tc>
          <w:tcPr>
            <w:tcW w:w="2933" w:type="dxa"/>
          </w:tcPr>
          <w:p w14:paraId="5564C611" w14:textId="4F7413B2" w:rsidR="00D44110" w:rsidRDefault="00DB3BD2" w:rsidP="00346F6D">
            <w:pPr>
              <w:rPr>
                <w:rFonts w:eastAsia="맑은 고딕"/>
                <w:sz w:val="16"/>
                <w:lang w:eastAsia="ko-KR"/>
              </w:rPr>
            </w:pPr>
            <w:r>
              <w:rPr>
                <w:rFonts w:eastAsia="맑은 고딕"/>
                <w:sz w:val="16"/>
                <w:lang w:eastAsia="ko-KR"/>
              </w:rPr>
              <w:t>For</w:t>
            </w:r>
            <w:r>
              <w:rPr>
                <w:rFonts w:eastAsia="맑은 고딕" w:hint="eastAsia"/>
                <w:sz w:val="16"/>
                <w:lang w:eastAsia="ko-KR"/>
              </w:rPr>
              <w:t xml:space="preserve"> </w:t>
            </w:r>
            <w:r w:rsidR="00955809">
              <w:rPr>
                <w:rFonts w:eastAsia="맑은 고딕" w:hint="eastAsia"/>
                <w:sz w:val="16"/>
                <w:lang w:eastAsia="ko-KR"/>
              </w:rPr>
              <w:t xml:space="preserve">indoor, low frequency is not required and TDD would be </w:t>
            </w:r>
            <w:r w:rsidR="00955809">
              <w:rPr>
                <w:rFonts w:eastAsia="맑은 고딕"/>
                <w:sz w:val="16"/>
                <w:lang w:eastAsia="ko-KR"/>
              </w:rPr>
              <w:t>beneficial</w:t>
            </w:r>
            <w:r w:rsidR="00955809">
              <w:rPr>
                <w:rFonts w:eastAsia="맑은 고딕" w:hint="eastAsia"/>
                <w:sz w:val="16"/>
                <w:lang w:eastAsia="ko-KR"/>
              </w:rPr>
              <w:t xml:space="preserve"> for RF design</w:t>
            </w:r>
          </w:p>
          <w:p w14:paraId="5094EEF3" w14:textId="47FAB7AB" w:rsidR="00DB3BD2" w:rsidRPr="00955809" w:rsidRDefault="00DB3BD2" w:rsidP="00346F6D">
            <w:pPr>
              <w:rPr>
                <w:rFonts w:eastAsia="맑은 고딕"/>
                <w:sz w:val="16"/>
                <w:lang w:eastAsia="ko-KR"/>
              </w:rPr>
            </w:pPr>
            <w:r>
              <w:rPr>
                <w:rFonts w:eastAsia="맑은 고딕"/>
                <w:sz w:val="16"/>
                <w:lang w:eastAsia="ko-KR"/>
              </w:rPr>
              <w:t>For outdoor, low frequency with FDD is more promising</w:t>
            </w:r>
          </w:p>
        </w:tc>
      </w:tr>
      <w:tr w:rsidR="00D44110" w:rsidRPr="00555209" w14:paraId="58066319" w14:textId="77777777" w:rsidTr="00346F6D">
        <w:tc>
          <w:tcPr>
            <w:tcW w:w="2938" w:type="dxa"/>
            <w:vMerge/>
          </w:tcPr>
          <w:p w14:paraId="150795D8" w14:textId="77777777" w:rsidR="00D44110" w:rsidRPr="00555209" w:rsidRDefault="00D44110" w:rsidP="00346F6D">
            <w:pPr>
              <w:rPr>
                <w:sz w:val="16"/>
              </w:rPr>
            </w:pPr>
          </w:p>
        </w:tc>
        <w:tc>
          <w:tcPr>
            <w:tcW w:w="2939" w:type="dxa"/>
          </w:tcPr>
          <w:p w14:paraId="44C2EF5D" w14:textId="77777777" w:rsidR="00D44110" w:rsidRDefault="00D44110" w:rsidP="00346F6D">
            <w:pPr>
              <w:rPr>
                <w:sz w:val="16"/>
              </w:rPr>
            </w:pPr>
            <w:r w:rsidRPr="00555209">
              <w:rPr>
                <w:rFonts w:hint="eastAsia"/>
                <w:sz w:val="16"/>
              </w:rPr>
              <w:t xml:space="preserve">Coexistence with existing 3GPP </w:t>
            </w:r>
            <w:r w:rsidRPr="00555209">
              <w:rPr>
                <w:sz w:val="16"/>
              </w:rPr>
              <w:t>technologies</w:t>
            </w:r>
          </w:p>
          <w:p w14:paraId="5F0C32CB" w14:textId="17B9714A" w:rsidR="007E458B" w:rsidRPr="00555209" w:rsidRDefault="007E458B" w:rsidP="00346F6D">
            <w:pPr>
              <w:rPr>
                <w:sz w:val="16"/>
              </w:rPr>
            </w:pPr>
            <w:r>
              <w:rPr>
                <w:sz w:val="16"/>
              </w:rPr>
              <w:t>New side but may have coexistence with CPE</w:t>
            </w:r>
          </w:p>
        </w:tc>
        <w:tc>
          <w:tcPr>
            <w:tcW w:w="2933" w:type="dxa"/>
          </w:tcPr>
          <w:p w14:paraId="534FFBF6" w14:textId="77777777" w:rsidR="00D44110" w:rsidRDefault="00955809" w:rsidP="00955809">
            <w:pPr>
              <w:rPr>
                <w:rFonts w:eastAsia="맑은 고딕"/>
                <w:sz w:val="16"/>
                <w:lang w:eastAsia="ko-KR"/>
              </w:rPr>
            </w:pPr>
            <w:r>
              <w:rPr>
                <w:rFonts w:eastAsia="맑은 고딕" w:hint="eastAsia"/>
                <w:sz w:val="16"/>
                <w:lang w:eastAsia="ko-KR"/>
              </w:rPr>
              <w:t xml:space="preserve">Typically, sensor devices can be isolated in indoor, except for CPE, there will be no coexistence. </w:t>
            </w:r>
            <w:r>
              <w:rPr>
                <w:rFonts w:eastAsia="맑은 고딕"/>
                <w:sz w:val="16"/>
                <w:lang w:eastAsia="ko-KR"/>
              </w:rPr>
              <w:t>However, may have coexistence with non-isolated indoor</w:t>
            </w:r>
          </w:p>
          <w:p w14:paraId="72057FD8" w14:textId="112D5D3C" w:rsidR="00DB3BD2" w:rsidRPr="00955809" w:rsidRDefault="00DB3BD2" w:rsidP="00955809">
            <w:pPr>
              <w:rPr>
                <w:rFonts w:eastAsia="맑은 고딕"/>
                <w:sz w:val="16"/>
                <w:lang w:eastAsia="ko-KR"/>
              </w:rPr>
            </w:pPr>
            <w:r>
              <w:rPr>
                <w:rFonts w:eastAsia="맑은 고딕"/>
                <w:sz w:val="16"/>
                <w:lang w:eastAsia="ko-KR"/>
              </w:rPr>
              <w:t xml:space="preserve">For outdoor, </w:t>
            </w:r>
            <w:r>
              <w:rPr>
                <w:sz w:val="16"/>
              </w:rPr>
              <w:t>there should be coexistence with other existing 3GPP technologies.</w:t>
            </w:r>
          </w:p>
        </w:tc>
      </w:tr>
      <w:tr w:rsidR="00D44110" w:rsidRPr="00555209" w14:paraId="3A4571C6" w14:textId="77777777" w:rsidTr="00346F6D">
        <w:tc>
          <w:tcPr>
            <w:tcW w:w="2938" w:type="dxa"/>
            <w:vMerge/>
          </w:tcPr>
          <w:p w14:paraId="0814AA00" w14:textId="77777777" w:rsidR="00D44110" w:rsidRPr="00555209" w:rsidRDefault="00D44110" w:rsidP="00346F6D">
            <w:pPr>
              <w:rPr>
                <w:sz w:val="16"/>
              </w:rPr>
            </w:pPr>
          </w:p>
        </w:tc>
        <w:tc>
          <w:tcPr>
            <w:tcW w:w="2939" w:type="dxa"/>
          </w:tcPr>
          <w:p w14:paraId="697B3328" w14:textId="77777777" w:rsidR="00D44110" w:rsidRDefault="00D44110" w:rsidP="00346F6D">
            <w:pPr>
              <w:rPr>
                <w:sz w:val="16"/>
              </w:rPr>
            </w:pPr>
            <w:r w:rsidRPr="00555209">
              <w:rPr>
                <w:sz w:val="16"/>
              </w:rPr>
              <w:t>Traffic assumption</w:t>
            </w:r>
          </w:p>
          <w:p w14:paraId="36667D1E" w14:textId="051561C0" w:rsidR="007E458B" w:rsidRDefault="007E458B" w:rsidP="007E458B">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reporting</w:t>
            </w:r>
          </w:p>
          <w:p w14:paraId="48D885D8" w14:textId="3E65B940" w:rsidR="007E458B" w:rsidRDefault="007E458B" w:rsidP="007E458B">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command</w:t>
            </w:r>
          </w:p>
          <w:p w14:paraId="1BCA7567" w14:textId="14DABDD8" w:rsidR="007E458B" w:rsidRPr="00555209" w:rsidRDefault="007E458B" w:rsidP="007E458B">
            <w:pPr>
              <w:rPr>
                <w:sz w:val="16"/>
              </w:rPr>
            </w:pPr>
            <w:r>
              <w:rPr>
                <w:rFonts w:eastAsia="맑은 고딕"/>
                <w:sz w:val="16"/>
                <w:lang w:eastAsia="ko-KR"/>
              </w:rPr>
              <w:t>Device-originated reporting</w:t>
            </w:r>
          </w:p>
        </w:tc>
        <w:tc>
          <w:tcPr>
            <w:tcW w:w="2933" w:type="dxa"/>
          </w:tcPr>
          <w:p w14:paraId="4106BB1F" w14:textId="4402ADF3" w:rsidR="00D44110" w:rsidRPr="00955809" w:rsidRDefault="00955809" w:rsidP="00346F6D">
            <w:pPr>
              <w:rPr>
                <w:rFonts w:eastAsia="맑은 고딕"/>
                <w:sz w:val="16"/>
                <w:lang w:eastAsia="ko-KR"/>
              </w:rPr>
            </w:pPr>
            <w:r>
              <w:rPr>
                <w:rFonts w:eastAsia="맑은 고딕" w:hint="eastAsia"/>
                <w:sz w:val="16"/>
                <w:lang w:eastAsia="ko-KR"/>
              </w:rPr>
              <w:t>Sensor can be either passive measurement circuit or active circuit that has functionality to operate other devices.</w:t>
            </w:r>
          </w:p>
        </w:tc>
      </w:tr>
    </w:tbl>
    <w:p w14:paraId="75212F38" w14:textId="152A86C8" w:rsidR="00D44110" w:rsidRDefault="00D44110" w:rsidP="00102596">
      <w:pPr>
        <w:ind w:leftChars="100" w:left="240"/>
        <w:rPr>
          <w:rFonts w:eastAsiaTheme="minorEastAsia"/>
          <w:sz w:val="16"/>
        </w:rPr>
      </w:pPr>
    </w:p>
    <w:tbl>
      <w:tblPr>
        <w:tblStyle w:val="a3"/>
        <w:tblW w:w="0" w:type="auto"/>
        <w:tblInd w:w="200" w:type="dxa"/>
        <w:tblLook w:val="04A0" w:firstRow="1" w:lastRow="0" w:firstColumn="1" w:lastColumn="0" w:noHBand="0" w:noVBand="1"/>
      </w:tblPr>
      <w:tblGrid>
        <w:gridCol w:w="2938"/>
        <w:gridCol w:w="2939"/>
        <w:gridCol w:w="2933"/>
      </w:tblGrid>
      <w:tr w:rsidR="00D44110" w:rsidRPr="00555209" w14:paraId="408AB05A" w14:textId="77777777" w:rsidTr="00346F6D">
        <w:tc>
          <w:tcPr>
            <w:tcW w:w="2938" w:type="dxa"/>
          </w:tcPr>
          <w:p w14:paraId="50960C0B" w14:textId="77777777" w:rsidR="00D44110" w:rsidRPr="00555209" w:rsidRDefault="00D44110" w:rsidP="00346F6D">
            <w:pPr>
              <w:rPr>
                <w:sz w:val="16"/>
              </w:rPr>
            </w:pPr>
            <w:r w:rsidRPr="00555209">
              <w:rPr>
                <w:rFonts w:hint="eastAsia"/>
                <w:sz w:val="16"/>
              </w:rPr>
              <w:t>Applicable representative use cases</w:t>
            </w:r>
          </w:p>
        </w:tc>
        <w:tc>
          <w:tcPr>
            <w:tcW w:w="2939" w:type="dxa"/>
          </w:tcPr>
          <w:p w14:paraId="2758E102" w14:textId="77777777" w:rsidR="00D44110" w:rsidRPr="00555209" w:rsidRDefault="00D44110" w:rsidP="00346F6D">
            <w:pPr>
              <w:rPr>
                <w:sz w:val="16"/>
              </w:rPr>
            </w:pPr>
            <w:r w:rsidRPr="00555209">
              <w:rPr>
                <w:rFonts w:hint="eastAsia"/>
                <w:sz w:val="16"/>
              </w:rPr>
              <w:t>Characteristics</w:t>
            </w:r>
          </w:p>
        </w:tc>
        <w:tc>
          <w:tcPr>
            <w:tcW w:w="2933" w:type="dxa"/>
          </w:tcPr>
          <w:p w14:paraId="17BCC97E" w14:textId="77777777" w:rsidR="00D44110" w:rsidRPr="00555209" w:rsidRDefault="00D44110" w:rsidP="00346F6D">
            <w:pPr>
              <w:rPr>
                <w:sz w:val="16"/>
              </w:rPr>
            </w:pPr>
            <w:r w:rsidRPr="00555209">
              <w:rPr>
                <w:rFonts w:hint="eastAsia"/>
                <w:sz w:val="16"/>
              </w:rPr>
              <w:t>Description</w:t>
            </w:r>
          </w:p>
        </w:tc>
      </w:tr>
      <w:tr w:rsidR="00D44110" w:rsidRPr="00555209" w14:paraId="6C4ADBA7" w14:textId="77777777" w:rsidTr="00346F6D">
        <w:tc>
          <w:tcPr>
            <w:tcW w:w="2938" w:type="dxa"/>
            <w:vMerge w:val="restart"/>
          </w:tcPr>
          <w:p w14:paraId="239C54C6" w14:textId="06A9BB55" w:rsidR="00D44110" w:rsidRPr="00555209" w:rsidRDefault="00D44110" w:rsidP="00D44110">
            <w:pPr>
              <w:rPr>
                <w:sz w:val="16"/>
              </w:rPr>
            </w:pPr>
            <w:r>
              <w:rPr>
                <w:rFonts w:eastAsia="맑은 고딕" w:hint="eastAsia"/>
                <w:sz w:val="16"/>
                <w:lang w:eastAsia="ko-KR"/>
              </w:rPr>
              <w:t>UC#</w:t>
            </w:r>
            <w:r>
              <w:rPr>
                <w:rFonts w:eastAsia="맑은 고딕"/>
                <w:sz w:val="16"/>
                <w:lang w:eastAsia="ko-KR"/>
              </w:rPr>
              <w:t>3</w:t>
            </w:r>
            <w:r>
              <w:rPr>
                <w:rFonts w:eastAsia="맑은 고딕" w:hint="eastAsia"/>
                <w:sz w:val="16"/>
                <w:lang w:eastAsia="ko-KR"/>
              </w:rPr>
              <w:t xml:space="preserve"> (indoor/outdoor </w:t>
            </w:r>
            <w:r w:rsidR="0024268D">
              <w:rPr>
                <w:rFonts w:eastAsia="맑은 고딕"/>
                <w:sz w:val="16"/>
                <w:lang w:eastAsia="ko-KR"/>
              </w:rPr>
              <w:t>positioning</w:t>
            </w:r>
            <w:r>
              <w:rPr>
                <w:rFonts w:eastAsia="맑은 고딕" w:hint="eastAsia"/>
                <w:sz w:val="16"/>
                <w:lang w:eastAsia="ko-KR"/>
              </w:rPr>
              <w:t>)</w:t>
            </w:r>
          </w:p>
        </w:tc>
        <w:tc>
          <w:tcPr>
            <w:tcW w:w="2939" w:type="dxa"/>
          </w:tcPr>
          <w:p w14:paraId="3F6CEEDF" w14:textId="77777777" w:rsidR="00D44110" w:rsidRDefault="00D44110" w:rsidP="00346F6D">
            <w:pPr>
              <w:rPr>
                <w:sz w:val="16"/>
              </w:rPr>
            </w:pPr>
            <w:r w:rsidRPr="00555209">
              <w:rPr>
                <w:rFonts w:hint="eastAsia"/>
                <w:sz w:val="16"/>
              </w:rPr>
              <w:t>Environment (of device)</w:t>
            </w:r>
          </w:p>
          <w:p w14:paraId="5114AAAA" w14:textId="240094CE" w:rsidR="00D44110" w:rsidRPr="00555209" w:rsidRDefault="00D44110" w:rsidP="00346F6D">
            <w:pPr>
              <w:rPr>
                <w:sz w:val="16"/>
              </w:rPr>
            </w:pPr>
            <w:r>
              <w:rPr>
                <w:sz w:val="16"/>
              </w:rPr>
              <w:t>Indoor</w:t>
            </w:r>
            <w:r w:rsidR="00F3174E">
              <w:rPr>
                <w:sz w:val="16"/>
              </w:rPr>
              <w:t>/outdoor</w:t>
            </w:r>
          </w:p>
        </w:tc>
        <w:tc>
          <w:tcPr>
            <w:tcW w:w="2933" w:type="dxa"/>
          </w:tcPr>
          <w:p w14:paraId="20E42ACE" w14:textId="471D22D3" w:rsidR="00D44110" w:rsidRPr="00F3174E" w:rsidRDefault="00F3174E" w:rsidP="00346F6D">
            <w:pPr>
              <w:rPr>
                <w:sz w:val="16"/>
              </w:rPr>
            </w:pPr>
            <w:r>
              <w:rPr>
                <w:sz w:val="16"/>
              </w:rPr>
              <w:t>For indoor, relative or proximity information is possible but for outdoor GNSS may be additionally available.</w:t>
            </w:r>
          </w:p>
        </w:tc>
      </w:tr>
      <w:tr w:rsidR="00D44110" w:rsidRPr="00555209" w14:paraId="606A462C" w14:textId="77777777" w:rsidTr="00346F6D">
        <w:tc>
          <w:tcPr>
            <w:tcW w:w="2938" w:type="dxa"/>
            <w:vMerge/>
          </w:tcPr>
          <w:p w14:paraId="0ED98610" w14:textId="77777777" w:rsidR="00D44110" w:rsidRPr="00555209" w:rsidRDefault="00D44110" w:rsidP="00346F6D">
            <w:pPr>
              <w:rPr>
                <w:sz w:val="16"/>
              </w:rPr>
            </w:pPr>
          </w:p>
        </w:tc>
        <w:tc>
          <w:tcPr>
            <w:tcW w:w="2939" w:type="dxa"/>
          </w:tcPr>
          <w:p w14:paraId="1BBE4DA0" w14:textId="77777777" w:rsidR="00D44110" w:rsidRDefault="00D44110" w:rsidP="00346F6D">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Pr="00555209">
              <w:rPr>
                <w:rFonts w:hint="eastAsia"/>
                <w:sz w:val="16"/>
              </w:rPr>
              <w:t>s (if any)</w:t>
            </w:r>
          </w:p>
          <w:p w14:paraId="49F8D8F9" w14:textId="2F06284D" w:rsidR="00F3174E" w:rsidRPr="00555209" w:rsidRDefault="00F3174E" w:rsidP="00346F6D">
            <w:pPr>
              <w:rPr>
                <w:sz w:val="16"/>
              </w:rPr>
            </w:pPr>
            <w:r>
              <w:rPr>
                <w:sz w:val="16"/>
              </w:rPr>
              <w:t>Macro/micro/pico</w:t>
            </w:r>
          </w:p>
        </w:tc>
        <w:tc>
          <w:tcPr>
            <w:tcW w:w="2933" w:type="dxa"/>
          </w:tcPr>
          <w:p w14:paraId="6AA89508" w14:textId="78C708FA" w:rsidR="00D44110" w:rsidRPr="00F3174E" w:rsidRDefault="00F3174E" w:rsidP="00346F6D">
            <w:pPr>
              <w:rPr>
                <w:rFonts w:eastAsia="맑은 고딕"/>
                <w:sz w:val="16"/>
                <w:lang w:eastAsia="ko-KR"/>
              </w:rPr>
            </w:pPr>
            <w:r>
              <w:rPr>
                <w:rFonts w:eastAsia="맑은 고딕" w:hint="eastAsia"/>
                <w:sz w:val="16"/>
                <w:lang w:eastAsia="ko-KR"/>
              </w:rPr>
              <w:t>For positioning</w:t>
            </w:r>
            <w:r>
              <w:rPr>
                <w:rFonts w:eastAsia="맑은 고딕"/>
                <w:sz w:val="16"/>
                <w:lang w:eastAsia="ko-KR"/>
              </w:rPr>
              <w:t>,</w:t>
            </w:r>
            <w:r>
              <w:rPr>
                <w:rFonts w:eastAsia="맑은 고딕" w:hint="eastAsia"/>
                <w:sz w:val="16"/>
                <w:lang w:eastAsia="ko-KR"/>
              </w:rPr>
              <w:t xml:space="preserve"> any types of </w:t>
            </w:r>
            <w:r>
              <w:rPr>
                <w:rFonts w:eastAsia="맑은 고딕"/>
                <w:sz w:val="16"/>
                <w:lang w:eastAsia="ko-KR"/>
              </w:rPr>
              <w:t>Basestation</w:t>
            </w:r>
            <w:r>
              <w:rPr>
                <w:rFonts w:eastAsia="맑은 고딕" w:hint="eastAsia"/>
                <w:sz w:val="16"/>
                <w:lang w:eastAsia="ko-KR"/>
              </w:rPr>
              <w:t xml:space="preserve"> </w:t>
            </w:r>
            <w:r>
              <w:rPr>
                <w:rFonts w:eastAsia="맑은 고딕"/>
                <w:sz w:val="16"/>
                <w:lang w:eastAsia="ko-KR"/>
              </w:rPr>
              <w:t>characteristics may be possible</w:t>
            </w:r>
          </w:p>
        </w:tc>
      </w:tr>
      <w:tr w:rsidR="00D44110" w:rsidRPr="00555209" w14:paraId="7F9DC2EC" w14:textId="77777777" w:rsidTr="00346F6D">
        <w:tc>
          <w:tcPr>
            <w:tcW w:w="2938" w:type="dxa"/>
            <w:vMerge/>
          </w:tcPr>
          <w:p w14:paraId="6812DFE5" w14:textId="77777777" w:rsidR="00D44110" w:rsidRPr="00555209" w:rsidRDefault="00D44110" w:rsidP="00346F6D">
            <w:pPr>
              <w:rPr>
                <w:sz w:val="16"/>
              </w:rPr>
            </w:pPr>
          </w:p>
        </w:tc>
        <w:tc>
          <w:tcPr>
            <w:tcW w:w="2939" w:type="dxa"/>
          </w:tcPr>
          <w:p w14:paraId="644BD438" w14:textId="77777777" w:rsidR="00D44110" w:rsidRDefault="00D44110" w:rsidP="00346F6D">
            <w:pPr>
              <w:rPr>
                <w:sz w:val="16"/>
              </w:rPr>
            </w:pPr>
            <w:r w:rsidRPr="00555209">
              <w:rPr>
                <w:rFonts w:hint="eastAsia"/>
                <w:sz w:val="16"/>
              </w:rPr>
              <w:t>Connection topology</w:t>
            </w:r>
          </w:p>
          <w:p w14:paraId="37245332" w14:textId="4C194F38" w:rsidR="00F14A97" w:rsidRPr="00555209" w:rsidRDefault="00F14A97" w:rsidP="00346F6D">
            <w:pPr>
              <w:rPr>
                <w:sz w:val="16"/>
              </w:rPr>
            </w:pPr>
            <w:r>
              <w:rPr>
                <w:sz w:val="16"/>
              </w:rPr>
              <w:t>Topology 1, 2, 3, 4</w:t>
            </w:r>
          </w:p>
        </w:tc>
        <w:tc>
          <w:tcPr>
            <w:tcW w:w="2933" w:type="dxa"/>
          </w:tcPr>
          <w:p w14:paraId="07987A70" w14:textId="01E807EB" w:rsidR="00D44110" w:rsidRPr="00F3174E" w:rsidRDefault="00F3174E" w:rsidP="00346F6D">
            <w:pPr>
              <w:rPr>
                <w:rFonts w:eastAsia="맑은 고딕"/>
                <w:sz w:val="16"/>
                <w:lang w:eastAsia="ko-KR"/>
              </w:rPr>
            </w:pPr>
            <w:r>
              <w:rPr>
                <w:rFonts w:eastAsia="맑은 고딕" w:hint="eastAsia"/>
                <w:sz w:val="16"/>
                <w:lang w:eastAsia="ko-KR"/>
              </w:rPr>
              <w:t xml:space="preserve">Any topology can </w:t>
            </w:r>
            <w:r>
              <w:rPr>
                <w:rFonts w:eastAsia="맑은 고딕"/>
                <w:sz w:val="16"/>
                <w:lang w:eastAsia="ko-KR"/>
              </w:rPr>
              <w:t>be</w:t>
            </w:r>
            <w:r>
              <w:rPr>
                <w:rFonts w:eastAsia="맑은 고딕" w:hint="eastAsia"/>
                <w:sz w:val="16"/>
                <w:lang w:eastAsia="ko-KR"/>
              </w:rPr>
              <w:t xml:space="preserve"> </w:t>
            </w:r>
            <w:r>
              <w:rPr>
                <w:rFonts w:eastAsia="맑은 고딕"/>
                <w:sz w:val="16"/>
                <w:lang w:eastAsia="ko-KR"/>
              </w:rPr>
              <w:t>possible</w:t>
            </w:r>
          </w:p>
        </w:tc>
      </w:tr>
      <w:tr w:rsidR="00D44110" w:rsidRPr="00555209" w14:paraId="361E53A3" w14:textId="77777777" w:rsidTr="00346F6D">
        <w:tc>
          <w:tcPr>
            <w:tcW w:w="2938" w:type="dxa"/>
            <w:vMerge/>
          </w:tcPr>
          <w:p w14:paraId="624BC654" w14:textId="77777777" w:rsidR="00D44110" w:rsidRPr="00555209" w:rsidRDefault="00D44110" w:rsidP="00346F6D">
            <w:pPr>
              <w:rPr>
                <w:sz w:val="16"/>
              </w:rPr>
            </w:pPr>
          </w:p>
        </w:tc>
        <w:tc>
          <w:tcPr>
            <w:tcW w:w="2939" w:type="dxa"/>
          </w:tcPr>
          <w:p w14:paraId="7B732FC0" w14:textId="77777777" w:rsidR="00D44110" w:rsidRDefault="00D44110" w:rsidP="00346F6D">
            <w:pPr>
              <w:rPr>
                <w:sz w:val="16"/>
              </w:rPr>
            </w:pPr>
            <w:r w:rsidRPr="00555209">
              <w:rPr>
                <w:rFonts w:hint="eastAsia"/>
                <w:sz w:val="16"/>
              </w:rPr>
              <w:t>Spectrum</w:t>
            </w:r>
          </w:p>
          <w:p w14:paraId="10046241" w14:textId="16D87625" w:rsidR="00F14A97" w:rsidRPr="00555209" w:rsidRDefault="00F14A97" w:rsidP="00346F6D">
            <w:pPr>
              <w:rPr>
                <w:sz w:val="16"/>
              </w:rPr>
            </w:pPr>
            <w:r>
              <w:rPr>
                <w:sz w:val="16"/>
              </w:rPr>
              <w:t>Licensed FDD/TDD/unlicensed</w:t>
            </w:r>
          </w:p>
        </w:tc>
        <w:tc>
          <w:tcPr>
            <w:tcW w:w="2933" w:type="dxa"/>
          </w:tcPr>
          <w:p w14:paraId="133A1402" w14:textId="100E925C" w:rsidR="00D44110" w:rsidRPr="00F3174E" w:rsidRDefault="00F3174E" w:rsidP="00346F6D">
            <w:pPr>
              <w:rPr>
                <w:rFonts w:eastAsia="맑은 고딕"/>
                <w:sz w:val="16"/>
                <w:lang w:eastAsia="ko-KR"/>
              </w:rPr>
            </w:pPr>
            <w:r>
              <w:rPr>
                <w:rFonts w:eastAsia="맑은 고딕" w:hint="eastAsia"/>
                <w:sz w:val="16"/>
                <w:lang w:eastAsia="ko-KR"/>
              </w:rPr>
              <w:t xml:space="preserve">To maximize </w:t>
            </w:r>
            <w:r>
              <w:rPr>
                <w:rFonts w:eastAsia="맑은 고딕"/>
                <w:sz w:val="16"/>
                <w:lang w:eastAsia="ko-KR"/>
              </w:rPr>
              <w:t>coverage</w:t>
            </w:r>
            <w:r>
              <w:rPr>
                <w:rFonts w:eastAsia="맑은 고딕" w:hint="eastAsia"/>
                <w:sz w:val="16"/>
                <w:lang w:eastAsia="ko-KR"/>
              </w:rPr>
              <w:t xml:space="preserve"> </w:t>
            </w:r>
            <w:r>
              <w:rPr>
                <w:rFonts w:eastAsia="맑은 고딕"/>
                <w:sz w:val="16"/>
                <w:lang w:eastAsia="ko-KR"/>
              </w:rPr>
              <w:t>DL signal low FDD spectrum can be used but due to cost, TDD would be more reasonable</w:t>
            </w:r>
          </w:p>
        </w:tc>
      </w:tr>
      <w:tr w:rsidR="00D44110" w:rsidRPr="00555209" w14:paraId="5268372A" w14:textId="77777777" w:rsidTr="00346F6D">
        <w:tc>
          <w:tcPr>
            <w:tcW w:w="2938" w:type="dxa"/>
            <w:vMerge/>
          </w:tcPr>
          <w:p w14:paraId="447B75EC" w14:textId="77777777" w:rsidR="00D44110" w:rsidRPr="00555209" w:rsidRDefault="00D44110" w:rsidP="00346F6D">
            <w:pPr>
              <w:rPr>
                <w:sz w:val="16"/>
              </w:rPr>
            </w:pPr>
          </w:p>
        </w:tc>
        <w:tc>
          <w:tcPr>
            <w:tcW w:w="2939" w:type="dxa"/>
          </w:tcPr>
          <w:p w14:paraId="56A44959" w14:textId="77777777" w:rsidR="00D44110" w:rsidRDefault="00D44110" w:rsidP="00346F6D">
            <w:pPr>
              <w:rPr>
                <w:sz w:val="16"/>
              </w:rPr>
            </w:pPr>
            <w:r w:rsidRPr="00555209">
              <w:rPr>
                <w:rFonts w:hint="eastAsia"/>
                <w:sz w:val="16"/>
              </w:rPr>
              <w:t xml:space="preserve">Coexistence with existing 3GPP </w:t>
            </w:r>
            <w:r w:rsidRPr="00555209">
              <w:rPr>
                <w:sz w:val="16"/>
              </w:rPr>
              <w:t>technologies</w:t>
            </w:r>
          </w:p>
          <w:p w14:paraId="4F67B32E" w14:textId="779EAE46" w:rsidR="007E458B" w:rsidRPr="00555209" w:rsidRDefault="007E458B" w:rsidP="00346F6D">
            <w:pPr>
              <w:rPr>
                <w:sz w:val="16"/>
              </w:rPr>
            </w:pPr>
            <w:r>
              <w:rPr>
                <w:sz w:val="16"/>
              </w:rPr>
              <w:t>Same site/new side</w:t>
            </w:r>
          </w:p>
        </w:tc>
        <w:tc>
          <w:tcPr>
            <w:tcW w:w="2933" w:type="dxa"/>
          </w:tcPr>
          <w:p w14:paraId="5851BA62" w14:textId="4E5ED9BE" w:rsidR="00D44110" w:rsidRPr="00555209" w:rsidRDefault="00F3174E" w:rsidP="00346F6D">
            <w:pPr>
              <w:rPr>
                <w:sz w:val="16"/>
              </w:rPr>
            </w:pPr>
            <w:r>
              <w:rPr>
                <w:sz w:val="16"/>
              </w:rPr>
              <w:t>Both indoor and outdoor positioning, there should be coexistence with other existing 3GPP technologies but may be absent for indoor such as isolated area.</w:t>
            </w:r>
          </w:p>
        </w:tc>
      </w:tr>
      <w:tr w:rsidR="00D44110" w:rsidRPr="00555209" w14:paraId="1D748A8F" w14:textId="77777777" w:rsidTr="00346F6D">
        <w:tc>
          <w:tcPr>
            <w:tcW w:w="2938" w:type="dxa"/>
            <w:vMerge/>
          </w:tcPr>
          <w:p w14:paraId="03191FE0" w14:textId="77777777" w:rsidR="00D44110" w:rsidRPr="00555209" w:rsidRDefault="00D44110" w:rsidP="00346F6D">
            <w:pPr>
              <w:rPr>
                <w:sz w:val="16"/>
              </w:rPr>
            </w:pPr>
          </w:p>
        </w:tc>
        <w:tc>
          <w:tcPr>
            <w:tcW w:w="2939" w:type="dxa"/>
          </w:tcPr>
          <w:p w14:paraId="53B83AA1" w14:textId="0B8FEA52" w:rsidR="00D44110" w:rsidRDefault="00D44110" w:rsidP="00346F6D">
            <w:pPr>
              <w:rPr>
                <w:sz w:val="16"/>
              </w:rPr>
            </w:pPr>
            <w:r w:rsidRPr="00555209">
              <w:rPr>
                <w:sz w:val="16"/>
              </w:rPr>
              <w:t>Traffic assumption</w:t>
            </w:r>
          </w:p>
          <w:p w14:paraId="12E9C056" w14:textId="77777777" w:rsidR="00676F9D" w:rsidRDefault="00676F9D" w:rsidP="00676F9D">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command</w:t>
            </w:r>
          </w:p>
          <w:p w14:paraId="4F2F1A12" w14:textId="77777777" w:rsidR="007E458B" w:rsidRDefault="007E458B" w:rsidP="007E458B">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reporting</w:t>
            </w:r>
          </w:p>
          <w:p w14:paraId="75E89124" w14:textId="5D07FEFA" w:rsidR="007E458B" w:rsidRPr="00555209" w:rsidRDefault="007E458B" w:rsidP="007E458B">
            <w:pPr>
              <w:rPr>
                <w:sz w:val="16"/>
              </w:rPr>
            </w:pPr>
            <w:r>
              <w:rPr>
                <w:rFonts w:eastAsia="맑은 고딕"/>
                <w:sz w:val="16"/>
                <w:lang w:eastAsia="ko-KR"/>
              </w:rPr>
              <w:t>Device-originated reporting</w:t>
            </w:r>
          </w:p>
        </w:tc>
        <w:tc>
          <w:tcPr>
            <w:tcW w:w="2933" w:type="dxa"/>
          </w:tcPr>
          <w:p w14:paraId="7614F7D5" w14:textId="65D408D0" w:rsidR="00D44110" w:rsidRPr="00676F9D" w:rsidRDefault="00676F9D" w:rsidP="0008093E">
            <w:pPr>
              <w:jc w:val="both"/>
              <w:rPr>
                <w:sz w:val="16"/>
              </w:rPr>
            </w:pPr>
            <w:r>
              <w:rPr>
                <w:sz w:val="16"/>
              </w:rPr>
              <w:t>Ambient IoT device can receiver command to measure proximity or collecting positioning information only. Measured information can be reported based on triggering or automatic report can be possible whe</w:t>
            </w:r>
            <w:r w:rsidR="0008093E">
              <w:rPr>
                <w:sz w:val="16"/>
              </w:rPr>
              <w:t>n ambient IoT is ready.</w:t>
            </w:r>
          </w:p>
        </w:tc>
      </w:tr>
    </w:tbl>
    <w:p w14:paraId="0118C21A" w14:textId="534D4593" w:rsidR="00F4417C" w:rsidRPr="00B254EA" w:rsidRDefault="00F4417C" w:rsidP="00555209">
      <w:pPr>
        <w:rPr>
          <w:rFonts w:eastAsia="맑은 고딕"/>
          <w:lang w:eastAsia="ko-KR"/>
        </w:rPr>
      </w:pPr>
    </w:p>
    <w:p w14:paraId="584BE85C" w14:textId="77777777" w:rsidR="00B55BD8" w:rsidRDefault="00B55BD8" w:rsidP="00B55BD8">
      <w:pPr>
        <w:pStyle w:val="3"/>
      </w:pPr>
      <w:r>
        <w:t>Device types</w:t>
      </w:r>
    </w:p>
    <w:tbl>
      <w:tblPr>
        <w:tblStyle w:val="a3"/>
        <w:tblW w:w="0" w:type="auto"/>
        <w:tblLook w:val="04A0" w:firstRow="1" w:lastRow="0" w:firstColumn="1" w:lastColumn="0" w:noHBand="0" w:noVBand="1"/>
      </w:tblPr>
      <w:tblGrid>
        <w:gridCol w:w="9010"/>
      </w:tblGrid>
      <w:tr w:rsidR="00A3768F" w14:paraId="1F7BDF95" w14:textId="77777777" w:rsidTr="00A3768F">
        <w:tc>
          <w:tcPr>
            <w:tcW w:w="9010" w:type="dxa"/>
          </w:tcPr>
          <w:p w14:paraId="1D99E2F3" w14:textId="1C8C3912" w:rsidR="00A3768F" w:rsidRPr="00A3768F" w:rsidRDefault="00A3768F" w:rsidP="00A3768F">
            <w:pPr>
              <w:rPr>
                <w:rFonts w:eastAsia="맑은 고딕"/>
                <w:b/>
                <w:sz w:val="16"/>
                <w:u w:val="single"/>
                <w:lang w:eastAsia="ko-KR"/>
              </w:rPr>
            </w:pPr>
            <w:r w:rsidRPr="00A3768F">
              <w:rPr>
                <w:rFonts w:eastAsia="맑은 고딕" w:hint="eastAsia"/>
                <w:b/>
                <w:sz w:val="16"/>
                <w:u w:val="single"/>
                <w:lang w:eastAsia="ko-KR"/>
              </w:rPr>
              <w:t>Agreements in RAN#98</w:t>
            </w:r>
          </w:p>
          <w:p w14:paraId="33A32FD6" w14:textId="77777777" w:rsidR="00A3768F" w:rsidRDefault="00A3768F" w:rsidP="00A3768F">
            <w:pPr>
              <w:rPr>
                <w:sz w:val="16"/>
              </w:rPr>
            </w:pPr>
          </w:p>
          <w:p w14:paraId="7DCA06B3" w14:textId="4A763384" w:rsidR="00A3768F" w:rsidRPr="00C51DC5" w:rsidRDefault="00A3768F" w:rsidP="00A3768F">
            <w:pPr>
              <w:rPr>
                <w:sz w:val="16"/>
              </w:rPr>
            </w:pPr>
            <w:r w:rsidRPr="00A3768F">
              <w:rPr>
                <w:sz w:val="16"/>
              </w:rPr>
              <w:t>Proposal 5-1a-extended:</w:t>
            </w:r>
          </w:p>
          <w:p w14:paraId="4A6FEDAD" w14:textId="77777777" w:rsidR="00A3768F" w:rsidRPr="00A3768F" w:rsidRDefault="00A3768F" w:rsidP="00A3768F">
            <w:pPr>
              <w:widowControl w:val="0"/>
              <w:wordWrap w:val="0"/>
              <w:autoSpaceDE w:val="0"/>
              <w:autoSpaceDN w:val="0"/>
              <w:spacing w:after="160" w:line="259" w:lineRule="auto"/>
              <w:ind w:leftChars="100" w:left="240"/>
              <w:jc w:val="both"/>
              <w:rPr>
                <w:sz w:val="16"/>
              </w:rPr>
            </w:pPr>
            <w:r w:rsidRPr="00A3768F">
              <w:rPr>
                <w:sz w:val="16"/>
              </w:rPr>
              <w:t>The following text is included in TR 38.848, with precise location up to later decision, unless there is an objection to letting the precise location be decided later, in which case the text is included in an Annex of the TR.</w:t>
            </w:r>
          </w:p>
          <w:p w14:paraId="42FDDEF0" w14:textId="77777777" w:rsidR="00A3768F" w:rsidRPr="00A3768F" w:rsidRDefault="00A3768F" w:rsidP="00A3768F">
            <w:pPr>
              <w:pStyle w:val="a4"/>
              <w:widowControl w:val="0"/>
              <w:numPr>
                <w:ilvl w:val="0"/>
                <w:numId w:val="23"/>
              </w:numPr>
              <w:wordWrap w:val="0"/>
              <w:autoSpaceDE w:val="0"/>
              <w:autoSpaceDN w:val="0"/>
              <w:spacing w:after="160" w:line="259" w:lineRule="auto"/>
              <w:ind w:leftChars="0"/>
              <w:jc w:val="both"/>
              <w:rPr>
                <w:sz w:val="16"/>
              </w:rPr>
            </w:pPr>
            <w:r w:rsidRPr="00A3768F">
              <w:rPr>
                <w:sz w:val="16"/>
              </w:rPr>
              <w:t>“Companies have reported the following energy sources for energy harvesting in literature: RF, solar/light, piezoelectric (kinetic/vibration), electromagnetic, electrostatic, heat/thermal, thermoelectric, magnetic, wind/water, acoustic, etc.”</w:t>
            </w:r>
          </w:p>
          <w:p w14:paraId="62DDFB27" w14:textId="2C340484" w:rsidR="00A3768F" w:rsidRDefault="00A3768F" w:rsidP="00A3768F">
            <w:pPr>
              <w:rPr>
                <w:sz w:val="16"/>
              </w:rPr>
            </w:pPr>
            <w:r w:rsidRPr="007771B1">
              <w:rPr>
                <w:sz w:val="16"/>
                <w:highlight w:val="green"/>
              </w:rPr>
              <w:t>Proposal 5-3b-v2</w:t>
            </w:r>
            <w:r w:rsidRPr="007771B1">
              <w:rPr>
                <w:sz w:val="16"/>
              </w:rPr>
              <w:t>: the following set of Ambient Iot devices are considered in the SI:</w:t>
            </w:r>
          </w:p>
          <w:p w14:paraId="78F8F802" w14:textId="77777777" w:rsidR="00A3768F" w:rsidRPr="00A3768F" w:rsidRDefault="00A3768F" w:rsidP="00A3768F">
            <w:pPr>
              <w:pStyle w:val="a4"/>
              <w:numPr>
                <w:ilvl w:val="0"/>
                <w:numId w:val="23"/>
              </w:numPr>
              <w:ind w:leftChars="0"/>
              <w:rPr>
                <w:sz w:val="16"/>
              </w:rPr>
            </w:pPr>
            <w:r w:rsidRPr="00A3768F">
              <w:rPr>
                <w:sz w:val="16"/>
              </w:rPr>
              <w:t>Device A: No energy storage</w:t>
            </w:r>
            <w:r w:rsidRPr="00A3768F">
              <w:rPr>
                <w:strike/>
                <w:sz w:val="16"/>
              </w:rPr>
              <w:t xml:space="preserve">, no harvesting ambient sources, </w:t>
            </w:r>
            <w:r w:rsidRPr="00A3768F">
              <w:rPr>
                <w:sz w:val="16"/>
              </w:rPr>
              <w:t>no independent signal generation, i.e. backscattering transmission</w:t>
            </w:r>
          </w:p>
          <w:p w14:paraId="024F53B3" w14:textId="77777777" w:rsidR="00A3768F" w:rsidRPr="00A3768F" w:rsidRDefault="00A3768F" w:rsidP="00A3768F">
            <w:pPr>
              <w:pStyle w:val="a4"/>
              <w:numPr>
                <w:ilvl w:val="0"/>
                <w:numId w:val="23"/>
              </w:numPr>
              <w:ind w:leftChars="0"/>
              <w:rPr>
                <w:sz w:val="16"/>
              </w:rPr>
            </w:pPr>
            <w:r w:rsidRPr="00A3768F">
              <w:rPr>
                <w:sz w:val="16"/>
              </w:rPr>
              <w:t xml:space="preserve">Device B: Has energy storage </w:t>
            </w:r>
            <w:r w:rsidRPr="00A3768F">
              <w:rPr>
                <w:strike/>
                <w:sz w:val="16"/>
              </w:rPr>
              <w:t>from harvesting ambient sources,</w:t>
            </w:r>
            <w:r w:rsidRPr="00A3768F">
              <w:rPr>
                <w:sz w:val="16"/>
              </w:rPr>
              <w:t xml:space="preserve"> no independent signal generation, i.e.backscattering transmission. Use of stored energy can include amplification for reflected signals</w:t>
            </w:r>
          </w:p>
          <w:p w14:paraId="384AADF4" w14:textId="77777777" w:rsidR="00A3768F" w:rsidRPr="00A3768F" w:rsidRDefault="00A3768F" w:rsidP="00A3768F">
            <w:pPr>
              <w:pStyle w:val="a4"/>
              <w:numPr>
                <w:ilvl w:val="0"/>
                <w:numId w:val="23"/>
              </w:numPr>
              <w:ind w:leftChars="0"/>
              <w:rPr>
                <w:sz w:val="16"/>
              </w:rPr>
            </w:pPr>
            <w:r w:rsidRPr="00A3768F">
              <w:rPr>
                <w:sz w:val="16"/>
              </w:rPr>
              <w:t xml:space="preserve">Device C: Has energy storage </w:t>
            </w:r>
            <w:r w:rsidRPr="00A3768F">
              <w:rPr>
                <w:strike/>
                <w:sz w:val="16"/>
              </w:rPr>
              <w:t>from harvesting ambient sources</w:t>
            </w:r>
            <w:r w:rsidRPr="00A3768F">
              <w:rPr>
                <w:sz w:val="16"/>
              </w:rPr>
              <w:t>, has independent signal generation, i.e. active RF component for transmission</w:t>
            </w:r>
          </w:p>
          <w:p w14:paraId="24003EC3" w14:textId="77777777" w:rsidR="00A3768F" w:rsidRPr="007771B1" w:rsidRDefault="00A3768F" w:rsidP="00A3768F">
            <w:pPr>
              <w:ind w:leftChars="100" w:left="240"/>
              <w:rPr>
                <w:sz w:val="16"/>
              </w:rPr>
            </w:pPr>
            <w:r w:rsidRPr="007771B1">
              <w:rPr>
                <w:sz w:val="16"/>
              </w:rPr>
              <w:t>FFS: Whether to include device function</w:t>
            </w:r>
          </w:p>
          <w:p w14:paraId="38749682" w14:textId="77777777" w:rsidR="00A3768F" w:rsidRPr="007771B1" w:rsidRDefault="00A3768F" w:rsidP="00A3768F">
            <w:pPr>
              <w:ind w:leftChars="100" w:left="240"/>
              <w:rPr>
                <w:sz w:val="16"/>
              </w:rPr>
            </w:pPr>
            <w:r w:rsidRPr="007771B1">
              <w:rPr>
                <w:sz w:val="16"/>
              </w:rPr>
              <w:t>FFS: Whether to include a target maximum power consumption for each device</w:t>
            </w:r>
          </w:p>
          <w:p w14:paraId="6BBEC0A2" w14:textId="77777777" w:rsidR="00A3768F" w:rsidRPr="007771B1" w:rsidRDefault="00A3768F" w:rsidP="00A3768F">
            <w:pPr>
              <w:ind w:leftChars="100" w:left="240"/>
              <w:rPr>
                <w:sz w:val="16"/>
              </w:rPr>
            </w:pPr>
            <w:r w:rsidRPr="007771B1">
              <w:rPr>
                <w:sz w:val="16"/>
              </w:rPr>
              <w:t>FFS: Whether/how to describe what stored energy is used for (in addition to the statement for Device B)</w:t>
            </w:r>
          </w:p>
          <w:p w14:paraId="0FF0E4AA" w14:textId="77777777" w:rsidR="00A3768F" w:rsidRDefault="00A3768F" w:rsidP="00A3768F">
            <w:pPr>
              <w:ind w:leftChars="100" w:left="240"/>
              <w:rPr>
                <w:sz w:val="16"/>
              </w:rPr>
            </w:pPr>
            <w:r w:rsidRPr="007771B1">
              <w:rPr>
                <w:sz w:val="16"/>
              </w:rPr>
              <w:t>FFS: if combination of these devices will be considered.</w:t>
            </w:r>
          </w:p>
          <w:p w14:paraId="2781111F" w14:textId="77777777" w:rsidR="00A3768F" w:rsidRDefault="00A3768F" w:rsidP="00A3768F">
            <w:pPr>
              <w:ind w:leftChars="100" w:left="240"/>
              <w:rPr>
                <w:sz w:val="16"/>
              </w:rPr>
            </w:pPr>
          </w:p>
          <w:p w14:paraId="1D7A910E" w14:textId="2D4E622A" w:rsidR="00A3768F" w:rsidRPr="00AE21D9" w:rsidRDefault="00A3768F" w:rsidP="00A3768F">
            <w:pPr>
              <w:rPr>
                <w:sz w:val="16"/>
              </w:rPr>
            </w:pPr>
            <w:r w:rsidRPr="00AE21D9">
              <w:rPr>
                <w:sz w:val="16"/>
                <w:highlight w:val="cyan"/>
              </w:rPr>
              <w:t>Proposal 5-2a-extended</w:t>
            </w:r>
            <w:r w:rsidRPr="00AE21D9">
              <w:rPr>
                <w:sz w:val="16"/>
              </w:rPr>
              <w:t>: Make a working assumption for this framework to categorize energy storage:</w:t>
            </w:r>
          </w:p>
          <w:p w14:paraId="021B81CF" w14:textId="77777777" w:rsidR="00A3768F" w:rsidRPr="00A3768F" w:rsidRDefault="00A3768F" w:rsidP="00A3768F">
            <w:pPr>
              <w:pStyle w:val="a4"/>
              <w:numPr>
                <w:ilvl w:val="0"/>
                <w:numId w:val="23"/>
              </w:numPr>
              <w:ind w:leftChars="0"/>
              <w:rPr>
                <w:sz w:val="16"/>
              </w:rPr>
            </w:pPr>
            <w:r w:rsidRPr="00A3768F">
              <w:rPr>
                <w:sz w:val="16"/>
              </w:rPr>
              <w:t>Storage 1: no storage at all</w:t>
            </w:r>
          </w:p>
          <w:p w14:paraId="744F8CC1" w14:textId="3B47DE05" w:rsidR="00A3768F" w:rsidRPr="00A3768F" w:rsidRDefault="00A3768F" w:rsidP="00A3768F">
            <w:pPr>
              <w:pStyle w:val="a4"/>
              <w:numPr>
                <w:ilvl w:val="0"/>
                <w:numId w:val="23"/>
              </w:numPr>
              <w:ind w:leftChars="0"/>
              <w:rPr>
                <w:sz w:val="16"/>
              </w:rPr>
            </w:pPr>
            <w:r w:rsidRPr="00A3768F">
              <w:rPr>
                <w:sz w:val="16"/>
              </w:rPr>
              <w:t>Storage 2: Up to E1 joules</w:t>
            </w:r>
          </w:p>
          <w:p w14:paraId="2AD7CEEA" w14:textId="4F1D2CD9" w:rsidR="00A3768F" w:rsidRPr="00A3768F" w:rsidRDefault="00A3768F" w:rsidP="00A3768F">
            <w:pPr>
              <w:pStyle w:val="a4"/>
              <w:numPr>
                <w:ilvl w:val="0"/>
                <w:numId w:val="23"/>
              </w:numPr>
              <w:ind w:leftChars="0"/>
              <w:rPr>
                <w:sz w:val="16"/>
              </w:rPr>
            </w:pPr>
            <w:r w:rsidRPr="00A3768F">
              <w:rPr>
                <w:sz w:val="16"/>
              </w:rPr>
              <w:t>Storage 3: Up to E2 joules</w:t>
            </w:r>
          </w:p>
          <w:p w14:paraId="205CB441" w14:textId="68C82A08" w:rsidR="00A3768F" w:rsidRPr="007629CA" w:rsidRDefault="00A3768F" w:rsidP="007629CA">
            <w:pPr>
              <w:ind w:leftChars="100" w:left="240"/>
              <w:rPr>
                <w:rFonts w:eastAsiaTheme="minorEastAsia"/>
                <w:sz w:val="16"/>
              </w:rPr>
            </w:pPr>
            <w:r w:rsidRPr="00AE21D9">
              <w:rPr>
                <w:sz w:val="16"/>
              </w:rPr>
              <w:t>FFS: In RAN#99 value(s) of E1, E2 and it is possible that E1=E2, in which case we have only two storage</w:t>
            </w:r>
            <w:r>
              <w:rPr>
                <w:sz w:val="16"/>
              </w:rPr>
              <w:t xml:space="preserve"> </w:t>
            </w:r>
            <w:r w:rsidRPr="00AE21D9">
              <w:rPr>
                <w:sz w:val="16"/>
              </w:rPr>
              <w:t>categories. Note in this case that storage 2 and 3 could be replaced by a single description such as ”limited</w:t>
            </w:r>
            <w:r>
              <w:rPr>
                <w:sz w:val="16"/>
              </w:rPr>
              <w:t xml:space="preserve"> </w:t>
            </w:r>
            <w:r w:rsidRPr="00AE21D9">
              <w:rPr>
                <w:sz w:val="16"/>
              </w:rPr>
              <w:t>energy storage”, instead.</w:t>
            </w:r>
          </w:p>
        </w:tc>
      </w:tr>
    </w:tbl>
    <w:p w14:paraId="1FA7A2B5" w14:textId="19CE8179" w:rsidR="00BE57D8" w:rsidRDefault="00BE57D8" w:rsidP="00BE57D8">
      <w:pPr>
        <w:rPr>
          <w:rFonts w:eastAsia="맑은 고딕"/>
          <w:sz w:val="18"/>
          <w:szCs w:val="18"/>
          <w:lang w:eastAsia="ko-KR"/>
        </w:rPr>
      </w:pPr>
    </w:p>
    <w:p w14:paraId="55BB9F1A" w14:textId="6EC4AE7A" w:rsidR="00256CE9" w:rsidRPr="00256CE9" w:rsidRDefault="00AB26ED" w:rsidP="00AB26ED">
      <w:pPr>
        <w:jc w:val="both"/>
        <w:rPr>
          <w:rFonts w:eastAsia="맑은 고딕"/>
        </w:rPr>
      </w:pPr>
      <w:r w:rsidRPr="00AB26ED">
        <w:rPr>
          <w:rFonts w:eastAsia="맑은 고딕"/>
          <w:sz w:val="18"/>
          <w:szCs w:val="18"/>
          <w:lang w:eastAsia="ko-KR"/>
        </w:rPr>
        <w:t>Based on the agreement of the last meeting, we need to consider the following functions based on devices A, B and C.</w:t>
      </w:r>
      <w:r>
        <w:rPr>
          <w:rFonts w:eastAsia="맑은 고딕"/>
          <w:sz w:val="18"/>
          <w:szCs w:val="18"/>
          <w:lang w:eastAsia="ko-KR"/>
        </w:rPr>
        <w:t xml:space="preserve"> </w:t>
      </w:r>
      <w:r w:rsidRPr="00AB26ED">
        <w:rPr>
          <w:rFonts w:eastAsia="맑은 고딕"/>
          <w:sz w:val="18"/>
          <w:szCs w:val="18"/>
          <w:lang w:eastAsia="ko-KR"/>
        </w:rPr>
        <w:t>In particular, in the case of some device types</w:t>
      </w:r>
      <w:r>
        <w:rPr>
          <w:rFonts w:eastAsia="맑은 고딕"/>
          <w:sz w:val="18"/>
          <w:szCs w:val="18"/>
          <w:lang w:eastAsia="ko-KR"/>
        </w:rPr>
        <w:t xml:space="preserve"> such A</w:t>
      </w:r>
      <w:r w:rsidRPr="00AB26ED">
        <w:rPr>
          <w:rFonts w:eastAsia="맑은 고딕"/>
          <w:sz w:val="18"/>
          <w:szCs w:val="18"/>
          <w:lang w:eastAsia="ko-KR"/>
        </w:rPr>
        <w:t xml:space="preserve">, restrictions are required on the transmission function of the </w:t>
      </w:r>
      <w:r>
        <w:rPr>
          <w:rFonts w:eastAsia="맑은 고딕"/>
          <w:sz w:val="18"/>
          <w:szCs w:val="18"/>
          <w:lang w:eastAsia="ko-KR"/>
        </w:rPr>
        <w:t>ambient IoT</w:t>
      </w:r>
      <w:r w:rsidRPr="00AB26ED">
        <w:rPr>
          <w:rFonts w:eastAsia="맑은 고딕"/>
          <w:sz w:val="18"/>
          <w:szCs w:val="18"/>
          <w:lang w:eastAsia="ko-KR"/>
        </w:rPr>
        <w:t>.</w:t>
      </w:r>
      <w:r w:rsidR="008203D5">
        <w:rPr>
          <w:rFonts w:eastAsia="맑은 고딕"/>
          <w:sz w:val="18"/>
          <w:szCs w:val="18"/>
          <w:lang w:eastAsia="ko-KR"/>
        </w:rPr>
        <w:t xml:space="preserve"> </w:t>
      </w:r>
      <w:r w:rsidR="008203D5" w:rsidRPr="008203D5">
        <w:rPr>
          <w:rFonts w:eastAsia="맑은 고딕"/>
          <w:sz w:val="18"/>
          <w:szCs w:val="18"/>
          <w:lang w:eastAsia="ko-KR"/>
        </w:rPr>
        <w:t xml:space="preserve">If the UE does not have any storage function, such as Device A, the UE uses the received signal to control the impedance to reflect the signal transmitted when a response is required by using the wake-up and wake-up signal information. Accordingly, the transmitter acquires information by utilizing the changed difference between the transmission and reception signals while receiving the signal transmitted by itself. In particular, since device A does not have an amplifier, the size of the reflected signal is changed by the value of the impedance of the reflection coefficient, and even if it is reflected to the maximum, it decreases in inverse proportion to 4 squares of the distance between the base station and the </w:t>
      </w:r>
      <w:r w:rsidR="008203D5">
        <w:rPr>
          <w:rFonts w:eastAsia="맑은 고딕"/>
          <w:sz w:val="18"/>
          <w:szCs w:val="18"/>
          <w:lang w:eastAsia="ko-KR"/>
        </w:rPr>
        <w:t>ambient IoT</w:t>
      </w:r>
      <w:r w:rsidR="008203D5" w:rsidRPr="008203D5">
        <w:rPr>
          <w:rFonts w:eastAsia="맑은 고딕"/>
          <w:sz w:val="18"/>
          <w:szCs w:val="18"/>
          <w:lang w:eastAsia="ko-KR"/>
        </w:rPr>
        <w:t>, resulting in very small coverage.</w:t>
      </w:r>
      <w:r w:rsidR="00C631A5">
        <w:rPr>
          <w:rFonts w:eastAsia="맑은 고딕"/>
          <w:sz w:val="18"/>
          <w:szCs w:val="18"/>
          <w:lang w:eastAsia="ko-KR"/>
        </w:rPr>
        <w:t xml:space="preserve"> </w:t>
      </w:r>
      <w:r w:rsidR="00256CE9">
        <w:rPr>
          <w:rFonts w:eastAsia="맑은 고딕"/>
          <w:sz w:val="18"/>
          <w:szCs w:val="18"/>
          <w:lang w:eastAsia="ko-KR"/>
        </w:rPr>
        <w:t>In the case of d</w:t>
      </w:r>
      <w:r w:rsidR="00256CE9" w:rsidRPr="00256CE9">
        <w:rPr>
          <w:rFonts w:eastAsia="맑은 고딕"/>
          <w:sz w:val="18"/>
          <w:szCs w:val="18"/>
          <w:lang w:eastAsia="ko-KR"/>
        </w:rPr>
        <w:t>evice B, since some of the backscattered energy is used to amplifier, the signal used for actual reflection may be smaller than device A</w:t>
      </w:r>
      <w:r w:rsidR="00256CE9">
        <w:rPr>
          <w:rFonts w:eastAsia="맑은 고딕"/>
          <w:sz w:val="18"/>
          <w:szCs w:val="18"/>
          <w:lang w:eastAsia="ko-KR"/>
        </w:rPr>
        <w:t xml:space="preserve">. Thus device B will take </w:t>
      </w:r>
      <w:r w:rsidR="00256CE9" w:rsidRPr="00256CE9">
        <w:rPr>
          <w:rFonts w:eastAsia="맑은 고딕"/>
          <w:sz w:val="18"/>
          <w:szCs w:val="18"/>
          <w:lang w:eastAsia="ko-KR"/>
        </w:rPr>
        <w:t>time to store the signal of the transmitter</w:t>
      </w:r>
      <w:r w:rsidR="00256CE9">
        <w:rPr>
          <w:rFonts w:eastAsia="맑은 고딕"/>
          <w:sz w:val="18"/>
          <w:szCs w:val="18"/>
          <w:lang w:eastAsia="ko-KR"/>
        </w:rPr>
        <w:t xml:space="preserve"> and</w:t>
      </w:r>
      <w:r w:rsidR="00256CE9" w:rsidRPr="00256CE9">
        <w:rPr>
          <w:rFonts w:eastAsia="맑은 고딕"/>
          <w:sz w:val="18"/>
          <w:szCs w:val="18"/>
          <w:lang w:eastAsia="ko-KR"/>
        </w:rPr>
        <w:t xml:space="preserve"> </w:t>
      </w:r>
      <w:r w:rsidR="00256CE9">
        <w:rPr>
          <w:rFonts w:eastAsia="맑은 고딕"/>
          <w:sz w:val="18"/>
          <w:szCs w:val="18"/>
          <w:lang w:eastAsia="ko-KR"/>
        </w:rPr>
        <w:t>take</w:t>
      </w:r>
      <w:r w:rsidR="00256CE9" w:rsidRPr="00256CE9">
        <w:rPr>
          <w:rFonts w:eastAsia="맑은 고딕"/>
          <w:sz w:val="18"/>
          <w:szCs w:val="18"/>
          <w:lang w:eastAsia="ko-KR"/>
        </w:rPr>
        <w:t xml:space="preserve"> longer </w:t>
      </w:r>
      <w:r w:rsidR="00256CE9">
        <w:rPr>
          <w:rFonts w:eastAsia="맑은 고딕"/>
          <w:sz w:val="18"/>
          <w:szCs w:val="18"/>
          <w:lang w:eastAsia="ko-KR"/>
        </w:rPr>
        <w:t xml:space="preserve">latency </w:t>
      </w:r>
      <w:r w:rsidR="00256CE9" w:rsidRPr="00256CE9">
        <w:rPr>
          <w:rFonts w:eastAsia="맑은 고딕"/>
          <w:sz w:val="18"/>
          <w:szCs w:val="18"/>
          <w:lang w:eastAsia="ko-KR"/>
        </w:rPr>
        <w:t xml:space="preserve">to transmit a signal of a higher </w:t>
      </w:r>
      <w:r w:rsidR="00256CE9">
        <w:rPr>
          <w:rFonts w:eastAsia="맑은 고딕"/>
          <w:sz w:val="18"/>
          <w:szCs w:val="18"/>
          <w:lang w:eastAsia="ko-KR"/>
        </w:rPr>
        <w:t>strength</w:t>
      </w:r>
      <w:r w:rsidR="00256CE9" w:rsidRPr="00256CE9">
        <w:rPr>
          <w:rFonts w:eastAsia="맑은 고딕"/>
          <w:sz w:val="18"/>
          <w:szCs w:val="18"/>
          <w:lang w:eastAsia="ko-KR"/>
        </w:rPr>
        <w:t xml:space="preserve"> than device A</w:t>
      </w:r>
      <w:r w:rsidR="002446D8">
        <w:rPr>
          <w:rFonts w:eastAsia="맑은 고딕"/>
          <w:sz w:val="18"/>
          <w:szCs w:val="18"/>
          <w:lang w:eastAsia="ko-KR"/>
        </w:rPr>
        <w:t>. In the case of d</w:t>
      </w:r>
      <w:r w:rsidR="002446D8" w:rsidRPr="002446D8">
        <w:rPr>
          <w:rFonts w:eastAsia="맑은 고딕"/>
          <w:sz w:val="18"/>
          <w:szCs w:val="18"/>
          <w:lang w:eastAsia="ko-KR"/>
        </w:rPr>
        <w:t xml:space="preserve">evice C, since it has an active </w:t>
      </w:r>
      <w:r w:rsidR="002446D8">
        <w:rPr>
          <w:rFonts w:eastAsia="맑은 고딕"/>
          <w:sz w:val="18"/>
          <w:szCs w:val="18"/>
          <w:lang w:eastAsia="ko-KR"/>
        </w:rPr>
        <w:t>components</w:t>
      </w:r>
      <w:r w:rsidR="002446D8" w:rsidRPr="002446D8">
        <w:rPr>
          <w:rFonts w:eastAsia="맑은 고딕"/>
          <w:sz w:val="18"/>
          <w:szCs w:val="18"/>
          <w:lang w:eastAsia="ko-KR"/>
        </w:rPr>
        <w:t xml:space="preserve">, </w:t>
      </w:r>
      <w:r w:rsidR="002446D8">
        <w:rPr>
          <w:rFonts w:eastAsia="맑은 고딕"/>
          <w:sz w:val="18"/>
          <w:szCs w:val="18"/>
          <w:lang w:eastAsia="ko-KR"/>
        </w:rPr>
        <w:t>it must store more energy than d</w:t>
      </w:r>
      <w:r w:rsidR="002446D8" w:rsidRPr="002446D8">
        <w:rPr>
          <w:rFonts w:eastAsia="맑은 고딕"/>
          <w:sz w:val="18"/>
          <w:szCs w:val="18"/>
          <w:lang w:eastAsia="ko-KR"/>
        </w:rPr>
        <w:t>evice B, so the latency will be the longest</w:t>
      </w:r>
      <w:r w:rsidR="00F11EAC">
        <w:rPr>
          <w:rFonts w:eastAsia="맑은 고딕"/>
          <w:sz w:val="18"/>
          <w:szCs w:val="18"/>
          <w:lang w:eastAsia="ko-KR"/>
        </w:rPr>
        <w:t xml:space="preserve"> (see figure 1)</w:t>
      </w:r>
      <w:r w:rsidR="002446D8" w:rsidRPr="002446D8">
        <w:rPr>
          <w:rFonts w:eastAsia="맑은 고딕"/>
          <w:sz w:val="18"/>
          <w:szCs w:val="18"/>
          <w:lang w:eastAsia="ko-KR"/>
        </w:rPr>
        <w:t>.</w:t>
      </w:r>
      <w:r w:rsidR="00C304F3">
        <w:rPr>
          <w:rFonts w:eastAsia="맑은 고딕"/>
          <w:sz w:val="18"/>
          <w:szCs w:val="18"/>
          <w:lang w:eastAsia="ko-KR"/>
        </w:rPr>
        <w:t xml:space="preserve"> </w:t>
      </w:r>
    </w:p>
    <w:p w14:paraId="3C1E6570" w14:textId="7B6E438B" w:rsidR="008203D5" w:rsidRDefault="006167E4" w:rsidP="00AB26ED">
      <w:pPr>
        <w:jc w:val="both"/>
        <w:rPr>
          <w:rFonts w:eastAsia="맑은 고딕"/>
          <w:sz w:val="18"/>
          <w:szCs w:val="18"/>
          <w:lang w:eastAsia="ko-KR"/>
        </w:rPr>
      </w:pPr>
      <w:r>
        <w:rPr>
          <w:rFonts w:eastAsia="맑은 고딕" w:hint="eastAsia"/>
          <w:sz w:val="18"/>
          <w:szCs w:val="18"/>
          <w:lang w:eastAsia="ko-KR"/>
        </w:rPr>
        <w:t>For ma</w:t>
      </w:r>
      <w:r>
        <w:rPr>
          <w:rFonts w:eastAsia="맑은 고딕"/>
          <w:sz w:val="18"/>
          <w:szCs w:val="18"/>
          <w:lang w:eastAsia="ko-KR"/>
        </w:rPr>
        <w:t xml:space="preserve">ximum power consumption in ultra-low power device, [2] have shown the limitation and boundary of power consumption in terms of receiver sensitivity. </w:t>
      </w:r>
      <w:r w:rsidRPr="006167E4">
        <w:rPr>
          <w:rFonts w:eastAsia="맑은 고딕"/>
          <w:sz w:val="18"/>
          <w:szCs w:val="18"/>
          <w:lang w:eastAsia="ko-KR"/>
        </w:rPr>
        <w:t xml:space="preserve">If there is no active component of the UE, the receiver sensitivity decreases and thus the power consumed decreases. In particular, if there is no active component like device A, </w:t>
      </w:r>
      <w:r w:rsidR="001C5850">
        <w:rPr>
          <w:rFonts w:eastAsia="맑은 고딕"/>
          <w:sz w:val="18"/>
          <w:szCs w:val="18"/>
          <w:lang w:eastAsia="ko-KR"/>
        </w:rPr>
        <w:t xml:space="preserve">it is reasonable to have </w:t>
      </w:r>
      <w:r w:rsidRPr="006167E4">
        <w:rPr>
          <w:rFonts w:eastAsia="맑은 고딕"/>
          <w:sz w:val="18"/>
          <w:szCs w:val="18"/>
          <w:lang w:eastAsia="ko-KR"/>
        </w:rPr>
        <w:t>receiver sensitivity</w:t>
      </w:r>
      <w:r w:rsidR="001C5850">
        <w:rPr>
          <w:rFonts w:eastAsia="맑은 고딕"/>
          <w:sz w:val="18"/>
          <w:szCs w:val="18"/>
          <w:lang w:eastAsia="ko-KR"/>
        </w:rPr>
        <w:t xml:space="preserve"> of</w:t>
      </w:r>
      <w:r w:rsidRPr="006167E4">
        <w:rPr>
          <w:rFonts w:eastAsia="맑은 고딕"/>
          <w:sz w:val="18"/>
          <w:szCs w:val="18"/>
          <w:lang w:eastAsia="ko-KR"/>
        </w:rPr>
        <w:t xml:space="preserve"> -20 dBm and it is common to operate at a distance of less than </w:t>
      </w:r>
      <w:r w:rsidR="001C5850">
        <w:rPr>
          <w:rFonts w:eastAsia="맑은 고딕"/>
          <w:sz w:val="18"/>
          <w:szCs w:val="18"/>
          <w:lang w:eastAsia="ko-KR"/>
        </w:rPr>
        <w:t>10cm like RFID. In the case of d</w:t>
      </w:r>
      <w:r w:rsidRPr="006167E4">
        <w:rPr>
          <w:rFonts w:eastAsia="맑은 고딕"/>
          <w:sz w:val="18"/>
          <w:szCs w:val="18"/>
          <w:lang w:eastAsia="ko-KR"/>
        </w:rPr>
        <w:t>evices B and C, active devices can be partially or increased, and based on this, it is realistic to target the sensitivity of -40 dBm and -60 dBm, respectively. Based on this, it is proposed to design targets for maximum power consumption of 50nW, 0.1uW, and 1uW, respectively.</w:t>
      </w:r>
      <w:r w:rsidR="009D1FDC">
        <w:rPr>
          <w:rFonts w:eastAsia="맑은 고딕"/>
          <w:sz w:val="18"/>
          <w:szCs w:val="18"/>
          <w:lang w:eastAsia="ko-KR"/>
        </w:rPr>
        <w:t xml:space="preserve"> </w:t>
      </w:r>
      <w:r w:rsidR="009D1FDC" w:rsidRPr="009D1FDC">
        <w:rPr>
          <w:rFonts w:eastAsia="맑은 고딕"/>
          <w:sz w:val="18"/>
          <w:szCs w:val="18"/>
          <w:lang w:eastAsia="ko-KR"/>
        </w:rPr>
        <w:t>In particular, device C can be implemented with higher power consumption depending on the configuration of the active device, and receiver sensitivity -90 dBm can be considered while consuming 500 uW.</w:t>
      </w:r>
    </w:p>
    <w:p w14:paraId="6914AB84" w14:textId="2CA2CDA7" w:rsidR="00AB26ED" w:rsidRDefault="00AB26ED" w:rsidP="00AB26ED">
      <w:pPr>
        <w:overflowPunct w:val="0"/>
        <w:autoSpaceDE w:val="0"/>
        <w:autoSpaceDN w:val="0"/>
        <w:adjustRightInd w:val="0"/>
        <w:spacing w:before="100" w:beforeAutospacing="1" w:after="100" w:afterAutospacing="1"/>
        <w:jc w:val="center"/>
        <w:textAlignment w:val="baseline"/>
        <w:rPr>
          <w:rFonts w:eastAsia="맑은 고딕"/>
          <w:noProof/>
          <w:sz w:val="20"/>
          <w:szCs w:val="20"/>
          <w:lang w:eastAsia="ko-KR"/>
        </w:rPr>
      </w:pPr>
      <w:r>
        <w:rPr>
          <w:rFonts w:eastAsia="맑은 고딕"/>
          <w:noProof/>
          <w:sz w:val="20"/>
          <w:szCs w:val="20"/>
          <w:lang w:eastAsia="ko-KR"/>
        </w:rPr>
        <w:lastRenderedPageBreak/>
        <w:drawing>
          <wp:inline distT="0" distB="0" distL="0" distR="0" wp14:anchorId="4D998FD2" wp14:editId="172F546B">
            <wp:extent cx="2587785" cy="1713467"/>
            <wp:effectExtent l="0" t="0" r="3175" b="127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4806" cy="1718116"/>
                    </a:xfrm>
                    <a:prstGeom prst="rect">
                      <a:avLst/>
                    </a:prstGeom>
                    <a:noFill/>
                  </pic:spPr>
                </pic:pic>
              </a:graphicData>
            </a:graphic>
          </wp:inline>
        </w:drawing>
      </w:r>
      <w:r w:rsidRPr="00F856F9">
        <w:rPr>
          <w:rFonts w:eastAsia="맑은 고딕"/>
          <w:noProof/>
          <w:sz w:val="20"/>
          <w:szCs w:val="20"/>
          <w:lang w:eastAsia="ko-KR"/>
        </w:rPr>
        <w:t xml:space="preserve"> </w:t>
      </w:r>
      <w:r>
        <w:rPr>
          <w:rFonts w:eastAsia="맑은 고딕"/>
          <w:noProof/>
          <w:sz w:val="20"/>
          <w:szCs w:val="20"/>
          <w:lang w:eastAsia="ko-KR"/>
        </w:rPr>
        <w:drawing>
          <wp:inline distT="0" distB="0" distL="0" distR="0" wp14:anchorId="0DC63A48" wp14:editId="08B6927C">
            <wp:extent cx="2448491" cy="1706643"/>
            <wp:effectExtent l="0" t="0" r="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7575" cy="1719945"/>
                    </a:xfrm>
                    <a:prstGeom prst="rect">
                      <a:avLst/>
                    </a:prstGeom>
                    <a:noFill/>
                  </pic:spPr>
                </pic:pic>
              </a:graphicData>
            </a:graphic>
          </wp:inline>
        </w:drawing>
      </w:r>
    </w:p>
    <w:p w14:paraId="459F754C" w14:textId="1CEECEC6" w:rsidR="005113E2" w:rsidRPr="005113E2" w:rsidRDefault="005113E2" w:rsidP="005113E2">
      <w:pPr>
        <w:pStyle w:val="a4"/>
        <w:numPr>
          <w:ilvl w:val="0"/>
          <w:numId w:val="42"/>
        </w:numPr>
        <w:ind w:leftChars="0"/>
        <w:jc w:val="center"/>
        <w:rPr>
          <w:rFonts w:eastAsia="맑은 고딕"/>
          <w:sz w:val="18"/>
          <w:szCs w:val="18"/>
          <w:lang w:eastAsia="ko-KR"/>
        </w:rPr>
      </w:pPr>
      <w:r w:rsidRPr="005113E2">
        <w:rPr>
          <w:rFonts w:eastAsia="맑은 고딕"/>
          <w:sz w:val="18"/>
          <w:szCs w:val="18"/>
          <w:lang w:eastAsia="ko-KR"/>
        </w:rPr>
        <w:t>Device A and B (backscatter based without and with energy storage)</w:t>
      </w:r>
    </w:p>
    <w:p w14:paraId="27AF9F1B" w14:textId="46D81FD4" w:rsidR="00F11EAC" w:rsidRDefault="00AB26ED" w:rsidP="00F11EAC">
      <w:pPr>
        <w:keepNext/>
        <w:overflowPunct w:val="0"/>
        <w:autoSpaceDE w:val="0"/>
        <w:autoSpaceDN w:val="0"/>
        <w:adjustRightInd w:val="0"/>
        <w:spacing w:before="100" w:beforeAutospacing="1" w:after="100" w:afterAutospacing="1"/>
        <w:jc w:val="center"/>
        <w:textAlignment w:val="baseline"/>
        <w:rPr>
          <w:rFonts w:eastAsiaTheme="minorEastAsia"/>
        </w:rPr>
      </w:pPr>
      <w:r>
        <w:rPr>
          <w:rFonts w:eastAsia="맑은 고딕"/>
          <w:noProof/>
          <w:sz w:val="20"/>
          <w:szCs w:val="20"/>
          <w:lang w:eastAsia="ko-KR"/>
        </w:rPr>
        <w:drawing>
          <wp:inline distT="0" distB="0" distL="0" distR="0" wp14:anchorId="5F1E469C" wp14:editId="2787A4EB">
            <wp:extent cx="4043843" cy="2027366"/>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787" cy="2031850"/>
                    </a:xfrm>
                    <a:prstGeom prst="rect">
                      <a:avLst/>
                    </a:prstGeom>
                    <a:noFill/>
                  </pic:spPr>
                </pic:pic>
              </a:graphicData>
            </a:graphic>
          </wp:inline>
        </w:drawing>
      </w:r>
    </w:p>
    <w:p w14:paraId="6A5BD55D" w14:textId="2544D3CB" w:rsidR="005113E2" w:rsidRPr="005113E2" w:rsidRDefault="005113E2" w:rsidP="005113E2">
      <w:pPr>
        <w:pStyle w:val="a4"/>
        <w:numPr>
          <w:ilvl w:val="0"/>
          <w:numId w:val="42"/>
        </w:numPr>
        <w:ind w:leftChars="0"/>
        <w:jc w:val="center"/>
        <w:rPr>
          <w:rFonts w:eastAsia="맑은 고딕"/>
          <w:sz w:val="18"/>
          <w:szCs w:val="18"/>
          <w:lang w:eastAsia="ko-KR"/>
        </w:rPr>
      </w:pPr>
      <w:r w:rsidRPr="005113E2">
        <w:rPr>
          <w:rFonts w:eastAsia="맑은 고딕"/>
          <w:sz w:val="18"/>
          <w:szCs w:val="18"/>
          <w:lang w:eastAsia="ko-KR"/>
        </w:rPr>
        <w:t>Device C (active RF with harvesting and energy storage)</w:t>
      </w:r>
    </w:p>
    <w:p w14:paraId="2AA66C68" w14:textId="4CB97CA9" w:rsidR="00AB26ED" w:rsidRPr="00F11EAC" w:rsidRDefault="00F11EAC" w:rsidP="00F11EAC">
      <w:pPr>
        <w:pStyle w:val="a7"/>
        <w:rPr>
          <w:rFonts w:eastAsia="맑은 고딕"/>
          <w:sz w:val="14"/>
          <w:szCs w:val="20"/>
          <w:lang w:eastAsia="ko-KR"/>
        </w:rPr>
      </w:pPr>
      <w:r w:rsidRPr="00F11EAC">
        <w:rPr>
          <w:sz w:val="18"/>
        </w:rPr>
        <w:t xml:space="preserve">Figure </w:t>
      </w:r>
      <w:r w:rsidRPr="00F11EAC">
        <w:rPr>
          <w:sz w:val="18"/>
        </w:rPr>
        <w:fldChar w:fldCharType="begin"/>
      </w:r>
      <w:r w:rsidRPr="00F11EAC">
        <w:rPr>
          <w:sz w:val="18"/>
        </w:rPr>
        <w:instrText xml:space="preserve"> SEQ Figure \* ARABIC </w:instrText>
      </w:r>
      <w:r w:rsidRPr="00F11EAC">
        <w:rPr>
          <w:sz w:val="18"/>
        </w:rPr>
        <w:fldChar w:fldCharType="separate"/>
      </w:r>
      <w:r w:rsidRPr="00F11EAC">
        <w:rPr>
          <w:noProof/>
          <w:sz w:val="18"/>
        </w:rPr>
        <w:t>1</w:t>
      </w:r>
      <w:r w:rsidRPr="00F11EAC">
        <w:rPr>
          <w:sz w:val="18"/>
        </w:rPr>
        <w:fldChar w:fldCharType="end"/>
      </w:r>
      <w:r w:rsidRPr="00F11EAC">
        <w:rPr>
          <w:sz w:val="18"/>
        </w:rPr>
        <w:t>. Ambient IoT device architecture and characteristics</w:t>
      </w:r>
    </w:p>
    <w:p w14:paraId="5E7BF211" w14:textId="44F0FE38" w:rsidR="00BE57D8" w:rsidRDefault="00866018" w:rsidP="007F141F">
      <w:pPr>
        <w:rPr>
          <w:rFonts w:eastAsia="맑은 고딕"/>
          <w:sz w:val="18"/>
          <w:szCs w:val="18"/>
          <w:lang w:eastAsia="ko-KR"/>
        </w:rPr>
      </w:pPr>
      <w:r>
        <w:rPr>
          <w:rFonts w:eastAsia="맑은 고딕"/>
          <w:sz w:val="18"/>
          <w:szCs w:val="18"/>
          <w:lang w:eastAsia="ko-KR"/>
        </w:rPr>
        <w:t>For energy storage of devices, c</w:t>
      </w:r>
      <w:r w:rsidR="00021688">
        <w:rPr>
          <w:rFonts w:eastAsia="맑은 고딕" w:hint="eastAsia"/>
          <w:sz w:val="18"/>
          <w:szCs w:val="18"/>
          <w:lang w:eastAsia="ko-KR"/>
        </w:rPr>
        <w:t>apacitor</w:t>
      </w:r>
      <w:r w:rsidR="00021688">
        <w:rPr>
          <w:rFonts w:eastAsia="맑은 고딕"/>
          <w:sz w:val="18"/>
          <w:szCs w:val="18"/>
          <w:lang w:eastAsia="ko-KR"/>
        </w:rPr>
        <w:t>’s energy (E, jouls)</w:t>
      </w:r>
      <w:r w:rsidR="00AB26ED">
        <w:rPr>
          <w:rFonts w:eastAsia="맑은 고딕"/>
          <w:sz w:val="18"/>
          <w:szCs w:val="18"/>
          <w:lang w:eastAsia="ko-KR"/>
        </w:rPr>
        <w:t xml:space="preserve"> </w:t>
      </w:r>
      <w:r w:rsidR="00021688">
        <w:rPr>
          <w:rFonts w:eastAsia="맑은 고딕"/>
          <w:sz w:val="18"/>
          <w:szCs w:val="18"/>
          <w:lang w:eastAsia="ko-KR"/>
        </w:rPr>
        <w:t xml:space="preserve">can be calculated if its capacitance (c, Farad) and voltage (V, voltage) are known. </w:t>
      </w:r>
      <w:r w:rsidR="00021688">
        <w:rPr>
          <w:rFonts w:eastAsia="맑은 고딕" w:hint="eastAsia"/>
          <w:sz w:val="18"/>
          <w:szCs w:val="18"/>
          <w:lang w:eastAsia="ko-KR"/>
        </w:rPr>
        <w:t>That is,</w:t>
      </w:r>
    </w:p>
    <w:p w14:paraId="69389846" w14:textId="1B599F94" w:rsidR="003505B4" w:rsidRDefault="008F0ECD" w:rsidP="00021688">
      <w:pPr>
        <w:jc w:val="center"/>
        <w:rPr>
          <w:rFonts w:eastAsia="맑은 고딕"/>
          <w:sz w:val="18"/>
          <w:szCs w:val="18"/>
          <w:lang w:eastAsia="ko-KR"/>
        </w:rPr>
      </w:pPr>
      <m:oMath>
        <m:r>
          <m:rPr>
            <m:sty m:val="p"/>
          </m:rPr>
          <w:rPr>
            <w:rFonts w:ascii="Cambria Math" w:eastAsia="맑은 고딕" w:hAnsi="Cambria Math"/>
            <w:sz w:val="18"/>
            <w:szCs w:val="18"/>
            <w:lang w:eastAsia="ko-KR"/>
          </w:rPr>
          <m:t>E=</m:t>
        </m:r>
        <m:sSup>
          <m:sSupPr>
            <m:ctrlPr>
              <w:rPr>
                <w:rFonts w:ascii="Cambria Math" w:eastAsia="맑은 고딕" w:hAnsi="Cambria Math"/>
                <w:sz w:val="18"/>
                <w:szCs w:val="18"/>
                <w:lang w:eastAsia="ko-KR"/>
              </w:rPr>
            </m:ctrlPr>
          </m:sSupPr>
          <m:e>
            <m:r>
              <m:rPr>
                <m:sty m:val="p"/>
              </m:rPr>
              <w:rPr>
                <w:rFonts w:ascii="Cambria Math" w:eastAsia="맑은 고딕" w:hAnsi="Cambria Math"/>
                <w:sz w:val="18"/>
                <w:szCs w:val="18"/>
                <w:lang w:eastAsia="ko-KR"/>
              </w:rPr>
              <m:t>CV</m:t>
            </m:r>
          </m:e>
          <m:sup>
            <m:r>
              <w:rPr>
                <w:rFonts w:ascii="Cambria Math" w:eastAsia="맑은 고딕" w:hAnsi="Cambria Math"/>
                <w:sz w:val="18"/>
                <w:szCs w:val="18"/>
                <w:lang w:eastAsia="ko-KR"/>
              </w:rPr>
              <m:t>2</m:t>
            </m:r>
          </m:sup>
        </m:sSup>
      </m:oMath>
      <w:r>
        <w:rPr>
          <w:rFonts w:eastAsia="맑은 고딕" w:hint="eastAsia"/>
          <w:sz w:val="18"/>
          <w:szCs w:val="18"/>
          <w:lang w:eastAsia="ko-KR"/>
        </w:rPr>
        <w:t>/2</w:t>
      </w:r>
    </w:p>
    <w:p w14:paraId="584BBB78" w14:textId="77777777" w:rsidR="008F0ECD" w:rsidRDefault="008F0ECD" w:rsidP="00021688">
      <w:pPr>
        <w:jc w:val="center"/>
        <w:rPr>
          <w:rFonts w:eastAsia="맑은 고딕"/>
          <w:sz w:val="18"/>
          <w:szCs w:val="18"/>
          <w:lang w:eastAsia="ko-KR"/>
        </w:rPr>
      </w:pPr>
    </w:p>
    <w:p w14:paraId="6DCBA900" w14:textId="06E73E5D" w:rsidR="007F141F" w:rsidRDefault="007F141F" w:rsidP="007F141F">
      <w:pPr>
        <w:rPr>
          <w:rFonts w:eastAsia="맑은 고딕"/>
          <w:sz w:val="18"/>
          <w:szCs w:val="18"/>
          <w:lang w:eastAsia="ko-KR"/>
        </w:rPr>
      </w:pPr>
      <w:r>
        <w:rPr>
          <w:rFonts w:eastAsia="맑은 고딕" w:hint="eastAsia"/>
          <w:sz w:val="18"/>
          <w:szCs w:val="18"/>
          <w:lang w:eastAsia="ko-KR"/>
        </w:rPr>
        <w:t xml:space="preserve">For example, if operating V is 3.3V (typical RFIC operating </w:t>
      </w:r>
      <w:r>
        <w:rPr>
          <w:rFonts w:eastAsia="맑은 고딕"/>
          <w:sz w:val="18"/>
          <w:szCs w:val="18"/>
          <w:lang w:eastAsia="ko-KR"/>
        </w:rPr>
        <w:t>voltage) and C is 500nF, we have 2.72uJ for capacitor energy</w:t>
      </w:r>
      <w:r>
        <w:rPr>
          <w:rFonts w:eastAsia="맑은 고딕" w:hint="eastAsia"/>
          <w:sz w:val="18"/>
          <w:szCs w:val="18"/>
          <w:lang w:eastAsia="ko-KR"/>
        </w:rPr>
        <w:t xml:space="preserve">. </w:t>
      </w:r>
    </w:p>
    <w:p w14:paraId="525E0A57" w14:textId="190F5720" w:rsidR="007F141F" w:rsidRDefault="00DC56DC" w:rsidP="007F141F">
      <w:pPr>
        <w:rPr>
          <w:rFonts w:eastAsia="맑은 고딕"/>
          <w:sz w:val="18"/>
          <w:szCs w:val="18"/>
          <w:lang w:eastAsia="ko-KR"/>
        </w:rPr>
      </w:pPr>
      <w:r>
        <w:rPr>
          <w:rFonts w:eastAsia="맑은 고딕" w:hint="eastAsia"/>
          <w:sz w:val="18"/>
          <w:szCs w:val="18"/>
          <w:lang w:eastAsia="ko-KR"/>
        </w:rPr>
        <w:t xml:space="preserve">Considering internal research on ambient IoT devices, 200, 400, or 800 nF might be good starting point for tag-like ambient devices and considering operation voltages for circuit such as 1.9V and 3.3V. </w:t>
      </w:r>
      <w:r>
        <w:rPr>
          <w:rFonts w:eastAsia="맑은 고딕"/>
          <w:sz w:val="18"/>
          <w:szCs w:val="18"/>
          <w:lang w:eastAsia="ko-KR"/>
        </w:rPr>
        <w:t>We suggest to have two different values as table below. However, since low-power and low-computation device can have less operating voltages below 1.9V, we may open other numbers as well</w:t>
      </w:r>
    </w:p>
    <w:p w14:paraId="4F8062AF" w14:textId="77777777" w:rsidR="00DC56DC" w:rsidRDefault="00DC56DC" w:rsidP="00DC56DC">
      <w:pPr>
        <w:rPr>
          <w:rFonts w:eastAsia="맑은 고딕"/>
          <w:sz w:val="18"/>
          <w:szCs w:val="18"/>
          <w:lang w:eastAsia="ko-KR"/>
        </w:rPr>
      </w:pPr>
    </w:p>
    <w:tbl>
      <w:tblPr>
        <w:tblStyle w:val="a3"/>
        <w:tblW w:w="6232" w:type="dxa"/>
        <w:tblInd w:w="1388" w:type="dxa"/>
        <w:tblLook w:val="04A0" w:firstRow="1" w:lastRow="0" w:firstColumn="1" w:lastColumn="0" w:noHBand="0" w:noVBand="1"/>
      </w:tblPr>
      <w:tblGrid>
        <w:gridCol w:w="1080"/>
        <w:gridCol w:w="2459"/>
        <w:gridCol w:w="2693"/>
      </w:tblGrid>
      <w:tr w:rsidR="00DC56DC" w:rsidRPr="007F141F" w14:paraId="61F17128" w14:textId="77777777" w:rsidTr="00346F6D">
        <w:trPr>
          <w:trHeight w:val="53"/>
        </w:trPr>
        <w:tc>
          <w:tcPr>
            <w:tcW w:w="1080" w:type="dxa"/>
            <w:noWrap/>
            <w:hideMark/>
          </w:tcPr>
          <w:p w14:paraId="0B56C013" w14:textId="77777777" w:rsidR="00DC56DC" w:rsidRPr="007F141F" w:rsidRDefault="00DC56DC" w:rsidP="00346F6D">
            <w:pPr>
              <w:jc w:val="center"/>
              <w:rPr>
                <w:sz w:val="16"/>
              </w:rPr>
            </w:pPr>
          </w:p>
        </w:tc>
        <w:tc>
          <w:tcPr>
            <w:tcW w:w="2459" w:type="dxa"/>
            <w:noWrap/>
            <w:hideMark/>
          </w:tcPr>
          <w:p w14:paraId="1A134CFB" w14:textId="77777777" w:rsidR="00DC56DC" w:rsidRPr="007F141F" w:rsidRDefault="00DC56DC" w:rsidP="00346F6D">
            <w:pPr>
              <w:jc w:val="center"/>
              <w:rPr>
                <w:sz w:val="16"/>
              </w:rPr>
            </w:pPr>
            <w:r w:rsidRPr="007F141F">
              <w:rPr>
                <w:sz w:val="16"/>
              </w:rPr>
              <w:t>1.9</w:t>
            </w:r>
            <w:r>
              <w:rPr>
                <w:sz w:val="16"/>
              </w:rPr>
              <w:t>V</w:t>
            </w:r>
          </w:p>
        </w:tc>
        <w:tc>
          <w:tcPr>
            <w:tcW w:w="2693" w:type="dxa"/>
            <w:noWrap/>
            <w:hideMark/>
          </w:tcPr>
          <w:p w14:paraId="717CF5DF" w14:textId="77777777" w:rsidR="00DC56DC" w:rsidRPr="007F141F" w:rsidRDefault="00DC56DC" w:rsidP="00346F6D">
            <w:pPr>
              <w:jc w:val="center"/>
              <w:rPr>
                <w:sz w:val="16"/>
              </w:rPr>
            </w:pPr>
            <w:r w:rsidRPr="007F141F">
              <w:rPr>
                <w:sz w:val="16"/>
              </w:rPr>
              <w:t>3.3</w:t>
            </w:r>
            <w:r>
              <w:rPr>
                <w:sz w:val="16"/>
              </w:rPr>
              <w:t>V</w:t>
            </w:r>
          </w:p>
        </w:tc>
      </w:tr>
      <w:tr w:rsidR="00DC56DC" w:rsidRPr="007F141F" w14:paraId="3C1B9F28" w14:textId="77777777" w:rsidTr="00346F6D">
        <w:trPr>
          <w:trHeight w:val="53"/>
        </w:trPr>
        <w:tc>
          <w:tcPr>
            <w:tcW w:w="1080" w:type="dxa"/>
            <w:noWrap/>
            <w:hideMark/>
          </w:tcPr>
          <w:p w14:paraId="068F0332" w14:textId="77777777" w:rsidR="00DC56DC" w:rsidRPr="007F141F" w:rsidRDefault="00DC56DC" w:rsidP="00346F6D">
            <w:pPr>
              <w:jc w:val="center"/>
              <w:rPr>
                <w:sz w:val="16"/>
              </w:rPr>
            </w:pPr>
            <w:r w:rsidRPr="007F141F">
              <w:rPr>
                <w:sz w:val="16"/>
              </w:rPr>
              <w:t>100</w:t>
            </w:r>
            <w:r>
              <w:rPr>
                <w:sz w:val="16"/>
              </w:rPr>
              <w:t>nF</w:t>
            </w:r>
          </w:p>
        </w:tc>
        <w:tc>
          <w:tcPr>
            <w:tcW w:w="2459" w:type="dxa"/>
            <w:noWrap/>
            <w:hideMark/>
          </w:tcPr>
          <w:p w14:paraId="377A4BB6" w14:textId="262D005E" w:rsidR="00DC56DC" w:rsidRPr="007F141F" w:rsidRDefault="00DC56DC" w:rsidP="00346F6D">
            <w:pPr>
              <w:jc w:val="center"/>
              <w:rPr>
                <w:sz w:val="16"/>
              </w:rPr>
            </w:pPr>
            <w:r w:rsidRPr="007F141F">
              <w:rPr>
                <w:sz w:val="16"/>
              </w:rPr>
              <w:t>1.81E-07</w:t>
            </w:r>
            <w:r>
              <w:rPr>
                <w:sz w:val="16"/>
              </w:rPr>
              <w:t xml:space="preserve"> Joules</w:t>
            </w:r>
          </w:p>
        </w:tc>
        <w:tc>
          <w:tcPr>
            <w:tcW w:w="2693" w:type="dxa"/>
            <w:noWrap/>
            <w:hideMark/>
          </w:tcPr>
          <w:p w14:paraId="69B767F2" w14:textId="3EF0B530" w:rsidR="00DC56DC" w:rsidRPr="007F141F" w:rsidRDefault="00DC56DC" w:rsidP="00346F6D">
            <w:pPr>
              <w:jc w:val="center"/>
              <w:rPr>
                <w:sz w:val="16"/>
              </w:rPr>
            </w:pPr>
            <w:r w:rsidRPr="007F141F">
              <w:rPr>
                <w:sz w:val="16"/>
              </w:rPr>
              <w:t>5.45E-07</w:t>
            </w:r>
            <w:r>
              <w:rPr>
                <w:sz w:val="16"/>
              </w:rPr>
              <w:t xml:space="preserve"> Joules</w:t>
            </w:r>
          </w:p>
        </w:tc>
      </w:tr>
      <w:tr w:rsidR="00DC56DC" w:rsidRPr="007F141F" w14:paraId="155026AC" w14:textId="77777777" w:rsidTr="00346F6D">
        <w:trPr>
          <w:trHeight w:val="53"/>
        </w:trPr>
        <w:tc>
          <w:tcPr>
            <w:tcW w:w="1080" w:type="dxa"/>
            <w:noWrap/>
            <w:hideMark/>
          </w:tcPr>
          <w:p w14:paraId="0AB59F1F" w14:textId="77777777" w:rsidR="00DC56DC" w:rsidRPr="007F141F" w:rsidRDefault="00DC56DC" w:rsidP="00346F6D">
            <w:pPr>
              <w:jc w:val="center"/>
              <w:rPr>
                <w:sz w:val="16"/>
              </w:rPr>
            </w:pPr>
            <w:r w:rsidRPr="007F141F">
              <w:rPr>
                <w:sz w:val="16"/>
              </w:rPr>
              <w:t>200</w:t>
            </w:r>
            <w:r>
              <w:rPr>
                <w:sz w:val="16"/>
              </w:rPr>
              <w:t>nF</w:t>
            </w:r>
          </w:p>
        </w:tc>
        <w:tc>
          <w:tcPr>
            <w:tcW w:w="2459" w:type="dxa"/>
            <w:noWrap/>
            <w:hideMark/>
          </w:tcPr>
          <w:p w14:paraId="74A616B7" w14:textId="2773DEC1" w:rsidR="00DC56DC" w:rsidRPr="007F141F" w:rsidRDefault="00DC56DC" w:rsidP="00346F6D">
            <w:pPr>
              <w:jc w:val="center"/>
              <w:rPr>
                <w:b/>
                <w:sz w:val="16"/>
              </w:rPr>
            </w:pPr>
            <w:r w:rsidRPr="007F141F">
              <w:rPr>
                <w:b/>
                <w:sz w:val="16"/>
              </w:rPr>
              <w:t>3.61E-07</w:t>
            </w:r>
            <w:r w:rsidRPr="00DC56DC">
              <w:rPr>
                <w:b/>
                <w:sz w:val="16"/>
              </w:rPr>
              <w:t xml:space="preserve"> Joule</w:t>
            </w:r>
            <w:r>
              <w:rPr>
                <w:b/>
                <w:sz w:val="16"/>
              </w:rPr>
              <w:t>s</w:t>
            </w:r>
          </w:p>
        </w:tc>
        <w:tc>
          <w:tcPr>
            <w:tcW w:w="2693" w:type="dxa"/>
            <w:noWrap/>
            <w:hideMark/>
          </w:tcPr>
          <w:p w14:paraId="22C25C00" w14:textId="3363C5AF" w:rsidR="00DC56DC" w:rsidRPr="007F141F" w:rsidRDefault="00DC56DC" w:rsidP="00346F6D">
            <w:pPr>
              <w:jc w:val="center"/>
              <w:rPr>
                <w:sz w:val="16"/>
              </w:rPr>
            </w:pPr>
            <w:r w:rsidRPr="007F141F">
              <w:rPr>
                <w:sz w:val="16"/>
              </w:rPr>
              <w:t>1.09E-06</w:t>
            </w:r>
            <w:r>
              <w:rPr>
                <w:sz w:val="16"/>
              </w:rPr>
              <w:t xml:space="preserve"> Joules</w:t>
            </w:r>
          </w:p>
        </w:tc>
      </w:tr>
      <w:tr w:rsidR="00DC56DC" w:rsidRPr="007F141F" w14:paraId="5BF8DAB9" w14:textId="77777777" w:rsidTr="00346F6D">
        <w:trPr>
          <w:trHeight w:val="53"/>
        </w:trPr>
        <w:tc>
          <w:tcPr>
            <w:tcW w:w="1080" w:type="dxa"/>
            <w:noWrap/>
            <w:hideMark/>
          </w:tcPr>
          <w:p w14:paraId="3EE85094" w14:textId="77777777" w:rsidR="00DC56DC" w:rsidRPr="007F141F" w:rsidRDefault="00DC56DC" w:rsidP="00346F6D">
            <w:pPr>
              <w:jc w:val="center"/>
              <w:rPr>
                <w:sz w:val="16"/>
              </w:rPr>
            </w:pPr>
            <w:r w:rsidRPr="007F141F">
              <w:rPr>
                <w:sz w:val="16"/>
              </w:rPr>
              <w:t>300</w:t>
            </w:r>
            <w:r>
              <w:rPr>
                <w:sz w:val="16"/>
              </w:rPr>
              <w:t>nF</w:t>
            </w:r>
          </w:p>
        </w:tc>
        <w:tc>
          <w:tcPr>
            <w:tcW w:w="2459" w:type="dxa"/>
            <w:noWrap/>
            <w:hideMark/>
          </w:tcPr>
          <w:p w14:paraId="71680B2A" w14:textId="3D288861" w:rsidR="00DC56DC" w:rsidRPr="007F141F" w:rsidRDefault="00DC56DC" w:rsidP="00346F6D">
            <w:pPr>
              <w:jc w:val="center"/>
              <w:rPr>
                <w:sz w:val="16"/>
              </w:rPr>
            </w:pPr>
            <w:r w:rsidRPr="007F141F">
              <w:rPr>
                <w:sz w:val="16"/>
              </w:rPr>
              <w:t>5.42E-07</w:t>
            </w:r>
            <w:r>
              <w:rPr>
                <w:sz w:val="16"/>
              </w:rPr>
              <w:t xml:space="preserve"> Joules</w:t>
            </w:r>
          </w:p>
        </w:tc>
        <w:tc>
          <w:tcPr>
            <w:tcW w:w="2693" w:type="dxa"/>
            <w:noWrap/>
            <w:hideMark/>
          </w:tcPr>
          <w:p w14:paraId="3F813C73" w14:textId="15A39CD9" w:rsidR="00DC56DC" w:rsidRPr="007F141F" w:rsidRDefault="00DC56DC" w:rsidP="00346F6D">
            <w:pPr>
              <w:jc w:val="center"/>
              <w:rPr>
                <w:sz w:val="16"/>
              </w:rPr>
            </w:pPr>
            <w:r w:rsidRPr="007F141F">
              <w:rPr>
                <w:sz w:val="16"/>
              </w:rPr>
              <w:t>1.63E-06</w:t>
            </w:r>
            <w:r>
              <w:rPr>
                <w:sz w:val="16"/>
              </w:rPr>
              <w:t xml:space="preserve"> Joules</w:t>
            </w:r>
          </w:p>
        </w:tc>
      </w:tr>
      <w:tr w:rsidR="00DC56DC" w:rsidRPr="007F141F" w14:paraId="4A408C9D" w14:textId="77777777" w:rsidTr="00346F6D">
        <w:trPr>
          <w:trHeight w:val="53"/>
        </w:trPr>
        <w:tc>
          <w:tcPr>
            <w:tcW w:w="1080" w:type="dxa"/>
            <w:noWrap/>
            <w:hideMark/>
          </w:tcPr>
          <w:p w14:paraId="74EBC7F7" w14:textId="77777777" w:rsidR="00DC56DC" w:rsidRPr="007F141F" w:rsidRDefault="00DC56DC" w:rsidP="00346F6D">
            <w:pPr>
              <w:jc w:val="center"/>
              <w:rPr>
                <w:sz w:val="16"/>
              </w:rPr>
            </w:pPr>
            <w:r w:rsidRPr="007F141F">
              <w:rPr>
                <w:sz w:val="16"/>
              </w:rPr>
              <w:t>400</w:t>
            </w:r>
            <w:r>
              <w:rPr>
                <w:sz w:val="16"/>
              </w:rPr>
              <w:t>nF</w:t>
            </w:r>
          </w:p>
        </w:tc>
        <w:tc>
          <w:tcPr>
            <w:tcW w:w="2459" w:type="dxa"/>
            <w:noWrap/>
            <w:hideMark/>
          </w:tcPr>
          <w:p w14:paraId="146349FE" w14:textId="5704D1BF" w:rsidR="00DC56DC" w:rsidRPr="007F141F" w:rsidRDefault="00DC56DC" w:rsidP="00346F6D">
            <w:pPr>
              <w:jc w:val="center"/>
              <w:rPr>
                <w:b/>
                <w:sz w:val="16"/>
              </w:rPr>
            </w:pPr>
            <w:r w:rsidRPr="007F141F">
              <w:rPr>
                <w:b/>
                <w:sz w:val="16"/>
              </w:rPr>
              <w:t>7.22E-07</w:t>
            </w:r>
            <w:r w:rsidRPr="00DC56DC">
              <w:rPr>
                <w:b/>
                <w:sz w:val="16"/>
              </w:rPr>
              <w:t xml:space="preserve"> Joule</w:t>
            </w:r>
            <w:r>
              <w:rPr>
                <w:b/>
                <w:sz w:val="16"/>
              </w:rPr>
              <w:t>s</w:t>
            </w:r>
          </w:p>
        </w:tc>
        <w:tc>
          <w:tcPr>
            <w:tcW w:w="2693" w:type="dxa"/>
            <w:noWrap/>
            <w:hideMark/>
          </w:tcPr>
          <w:p w14:paraId="401A411B" w14:textId="40C4F53E" w:rsidR="00DC56DC" w:rsidRPr="007F141F" w:rsidRDefault="00DC56DC" w:rsidP="00346F6D">
            <w:pPr>
              <w:jc w:val="center"/>
              <w:rPr>
                <w:b/>
                <w:sz w:val="16"/>
              </w:rPr>
            </w:pPr>
            <w:r w:rsidRPr="007F141F">
              <w:rPr>
                <w:b/>
                <w:sz w:val="16"/>
              </w:rPr>
              <w:t>2.18E-06</w:t>
            </w:r>
            <w:r w:rsidRPr="00DC56DC">
              <w:rPr>
                <w:b/>
                <w:sz w:val="16"/>
              </w:rPr>
              <w:t xml:space="preserve"> Joule</w:t>
            </w:r>
            <w:r>
              <w:rPr>
                <w:b/>
                <w:sz w:val="16"/>
              </w:rPr>
              <w:t>s</w:t>
            </w:r>
          </w:p>
        </w:tc>
      </w:tr>
      <w:tr w:rsidR="00DC56DC" w:rsidRPr="007F141F" w14:paraId="5CDFA64C" w14:textId="77777777" w:rsidTr="00346F6D">
        <w:trPr>
          <w:trHeight w:val="125"/>
        </w:trPr>
        <w:tc>
          <w:tcPr>
            <w:tcW w:w="1080" w:type="dxa"/>
            <w:noWrap/>
            <w:hideMark/>
          </w:tcPr>
          <w:p w14:paraId="295F3AC7" w14:textId="77777777" w:rsidR="00DC56DC" w:rsidRPr="007F141F" w:rsidRDefault="00DC56DC" w:rsidP="00346F6D">
            <w:pPr>
              <w:jc w:val="center"/>
              <w:rPr>
                <w:sz w:val="16"/>
              </w:rPr>
            </w:pPr>
            <w:r w:rsidRPr="007F141F">
              <w:rPr>
                <w:sz w:val="16"/>
              </w:rPr>
              <w:t>500</w:t>
            </w:r>
            <w:r>
              <w:rPr>
                <w:sz w:val="16"/>
              </w:rPr>
              <w:t>nF</w:t>
            </w:r>
          </w:p>
        </w:tc>
        <w:tc>
          <w:tcPr>
            <w:tcW w:w="2459" w:type="dxa"/>
            <w:noWrap/>
            <w:hideMark/>
          </w:tcPr>
          <w:p w14:paraId="455EB2AB" w14:textId="6EEF646D" w:rsidR="00DC56DC" w:rsidRPr="007F141F" w:rsidRDefault="00DC56DC" w:rsidP="00346F6D">
            <w:pPr>
              <w:jc w:val="center"/>
              <w:rPr>
                <w:sz w:val="16"/>
              </w:rPr>
            </w:pPr>
            <w:r w:rsidRPr="007F141F">
              <w:rPr>
                <w:sz w:val="16"/>
              </w:rPr>
              <w:t>9.03E-07</w:t>
            </w:r>
            <w:r>
              <w:rPr>
                <w:sz w:val="16"/>
              </w:rPr>
              <w:t xml:space="preserve"> Joules</w:t>
            </w:r>
          </w:p>
        </w:tc>
        <w:tc>
          <w:tcPr>
            <w:tcW w:w="2693" w:type="dxa"/>
            <w:noWrap/>
            <w:hideMark/>
          </w:tcPr>
          <w:p w14:paraId="5CF923CF" w14:textId="49149D31" w:rsidR="00DC56DC" w:rsidRPr="007F141F" w:rsidRDefault="00DC56DC" w:rsidP="00346F6D">
            <w:pPr>
              <w:jc w:val="center"/>
              <w:rPr>
                <w:sz w:val="16"/>
              </w:rPr>
            </w:pPr>
            <w:r w:rsidRPr="007F141F">
              <w:rPr>
                <w:sz w:val="16"/>
              </w:rPr>
              <w:t>2.72E-06</w:t>
            </w:r>
            <w:r w:rsidRPr="00DC56DC">
              <w:rPr>
                <w:sz w:val="16"/>
              </w:rPr>
              <w:t xml:space="preserve"> Joule</w:t>
            </w:r>
            <w:r>
              <w:rPr>
                <w:sz w:val="16"/>
              </w:rPr>
              <w:t>s</w:t>
            </w:r>
          </w:p>
        </w:tc>
      </w:tr>
      <w:tr w:rsidR="00DC56DC" w:rsidRPr="007F141F" w14:paraId="3CD26202" w14:textId="77777777" w:rsidTr="00346F6D">
        <w:trPr>
          <w:trHeight w:val="53"/>
        </w:trPr>
        <w:tc>
          <w:tcPr>
            <w:tcW w:w="1080" w:type="dxa"/>
            <w:noWrap/>
            <w:hideMark/>
          </w:tcPr>
          <w:p w14:paraId="0AFB933F" w14:textId="77777777" w:rsidR="00DC56DC" w:rsidRPr="007F141F" w:rsidRDefault="00DC56DC" w:rsidP="00346F6D">
            <w:pPr>
              <w:jc w:val="center"/>
              <w:rPr>
                <w:sz w:val="16"/>
              </w:rPr>
            </w:pPr>
            <w:r w:rsidRPr="007F141F">
              <w:rPr>
                <w:sz w:val="16"/>
              </w:rPr>
              <w:t>800</w:t>
            </w:r>
            <w:r>
              <w:rPr>
                <w:sz w:val="16"/>
              </w:rPr>
              <w:t>nF</w:t>
            </w:r>
          </w:p>
        </w:tc>
        <w:tc>
          <w:tcPr>
            <w:tcW w:w="2459" w:type="dxa"/>
            <w:noWrap/>
            <w:hideMark/>
          </w:tcPr>
          <w:p w14:paraId="704C7EFF" w14:textId="70EC93D8" w:rsidR="00DC56DC" w:rsidRPr="007F141F" w:rsidRDefault="00DC56DC" w:rsidP="00346F6D">
            <w:pPr>
              <w:jc w:val="center"/>
              <w:rPr>
                <w:sz w:val="16"/>
              </w:rPr>
            </w:pPr>
            <w:r w:rsidRPr="007F141F">
              <w:rPr>
                <w:sz w:val="16"/>
              </w:rPr>
              <w:t>1.44E-06</w:t>
            </w:r>
            <w:r>
              <w:rPr>
                <w:sz w:val="16"/>
              </w:rPr>
              <w:t xml:space="preserve"> Joules</w:t>
            </w:r>
          </w:p>
        </w:tc>
        <w:tc>
          <w:tcPr>
            <w:tcW w:w="2693" w:type="dxa"/>
            <w:noWrap/>
            <w:hideMark/>
          </w:tcPr>
          <w:p w14:paraId="41B0F5CC" w14:textId="5F011F24" w:rsidR="00DC56DC" w:rsidRPr="007F141F" w:rsidRDefault="00DC56DC" w:rsidP="00346F6D">
            <w:pPr>
              <w:jc w:val="center"/>
              <w:rPr>
                <w:b/>
                <w:sz w:val="16"/>
              </w:rPr>
            </w:pPr>
            <w:r w:rsidRPr="007F141F">
              <w:rPr>
                <w:b/>
                <w:sz w:val="16"/>
              </w:rPr>
              <w:t>4.36E-06</w:t>
            </w:r>
            <w:r w:rsidRPr="00DC56DC">
              <w:rPr>
                <w:b/>
                <w:sz w:val="16"/>
              </w:rPr>
              <w:t xml:space="preserve"> Joule</w:t>
            </w:r>
            <w:r>
              <w:rPr>
                <w:b/>
                <w:sz w:val="16"/>
              </w:rPr>
              <w:t>s</w:t>
            </w:r>
          </w:p>
        </w:tc>
      </w:tr>
    </w:tbl>
    <w:p w14:paraId="6E06CAD4" w14:textId="77777777" w:rsidR="00DC56DC" w:rsidRDefault="00DC56DC" w:rsidP="00DC56DC">
      <w:pPr>
        <w:rPr>
          <w:rFonts w:eastAsia="맑은 고딕"/>
          <w:sz w:val="18"/>
          <w:szCs w:val="18"/>
          <w:lang w:eastAsia="ko-KR"/>
        </w:rPr>
      </w:pPr>
    </w:p>
    <w:p w14:paraId="6A335CEA" w14:textId="77777777" w:rsidR="00DC56DC" w:rsidRDefault="00DC56DC" w:rsidP="007F141F">
      <w:pPr>
        <w:rPr>
          <w:rFonts w:eastAsia="맑은 고딕"/>
          <w:sz w:val="18"/>
          <w:szCs w:val="18"/>
          <w:lang w:eastAsia="ko-KR"/>
        </w:rPr>
      </w:pPr>
    </w:p>
    <w:p w14:paraId="248268E3" w14:textId="77777777" w:rsidR="00DC56DC" w:rsidRPr="00DC56DC" w:rsidRDefault="00DC56DC" w:rsidP="007F141F">
      <w:pPr>
        <w:rPr>
          <w:rFonts w:eastAsia="맑은 고딕"/>
          <w:b/>
          <w:i/>
          <w:sz w:val="18"/>
          <w:szCs w:val="18"/>
          <w:u w:val="single"/>
          <w:lang w:eastAsia="ko-KR"/>
        </w:rPr>
      </w:pPr>
      <w:r w:rsidRPr="00DC56DC">
        <w:rPr>
          <w:rFonts w:eastAsia="맑은 고딕" w:hint="eastAsia"/>
          <w:b/>
          <w:i/>
          <w:sz w:val="18"/>
          <w:szCs w:val="18"/>
          <w:u w:val="single"/>
          <w:lang w:eastAsia="ko-KR"/>
        </w:rPr>
        <w:t>Proposal for storage values</w:t>
      </w:r>
    </w:p>
    <w:p w14:paraId="5A389A8B" w14:textId="6AF7955C" w:rsidR="007F141F" w:rsidRPr="00A31BEF" w:rsidRDefault="00DC56DC" w:rsidP="00DC56DC">
      <w:pPr>
        <w:ind w:firstLine="400"/>
        <w:rPr>
          <w:rFonts w:eastAsia="맑은 고딕"/>
          <w:i/>
          <w:sz w:val="18"/>
          <w:szCs w:val="18"/>
          <w:lang w:eastAsia="ko-KR"/>
        </w:rPr>
      </w:pPr>
      <w:r w:rsidRPr="00A31BEF">
        <w:rPr>
          <w:rFonts w:eastAsia="맑은 고딕"/>
          <w:i/>
          <w:sz w:val="18"/>
          <w:szCs w:val="18"/>
          <w:lang w:eastAsia="ko-KR"/>
        </w:rPr>
        <w:t>At least for low voltage</w:t>
      </w:r>
    </w:p>
    <w:p w14:paraId="1BA8D895" w14:textId="77777777" w:rsidR="00DC56DC" w:rsidRPr="00A31BEF" w:rsidRDefault="00DC56DC" w:rsidP="00DC56DC">
      <w:pPr>
        <w:pStyle w:val="a4"/>
        <w:numPr>
          <w:ilvl w:val="0"/>
          <w:numId w:val="23"/>
        </w:numPr>
        <w:ind w:leftChars="0"/>
        <w:rPr>
          <w:i/>
          <w:sz w:val="16"/>
        </w:rPr>
      </w:pPr>
      <w:r w:rsidRPr="00A31BEF">
        <w:rPr>
          <w:i/>
          <w:sz w:val="16"/>
        </w:rPr>
        <w:t>Storage 1: no storage at all</w:t>
      </w:r>
    </w:p>
    <w:p w14:paraId="37897D48" w14:textId="79F8FB38" w:rsidR="00DC56DC" w:rsidRPr="00A31BEF" w:rsidRDefault="00DC56DC" w:rsidP="00DC56DC">
      <w:pPr>
        <w:pStyle w:val="a4"/>
        <w:numPr>
          <w:ilvl w:val="0"/>
          <w:numId w:val="23"/>
        </w:numPr>
        <w:ind w:leftChars="0"/>
        <w:rPr>
          <w:i/>
          <w:sz w:val="16"/>
        </w:rPr>
      </w:pPr>
      <w:r w:rsidRPr="00A31BEF">
        <w:rPr>
          <w:i/>
          <w:sz w:val="16"/>
        </w:rPr>
        <w:t>Storage 2: Up to [</w:t>
      </w:r>
      <w:r w:rsidRPr="007F141F">
        <w:rPr>
          <w:rFonts w:ascii="Times New Roman" w:eastAsia="Times New Roman" w:hAnsi="Times New Roman"/>
          <w:b/>
          <w:i/>
          <w:sz w:val="16"/>
          <w:lang w:eastAsia="zh-CN"/>
        </w:rPr>
        <w:t>3.61E-07</w:t>
      </w:r>
      <w:r w:rsidRPr="00A31BEF">
        <w:rPr>
          <w:b/>
          <w:i/>
          <w:sz w:val="16"/>
        </w:rPr>
        <w:t>]</w:t>
      </w:r>
      <w:r w:rsidRPr="00A31BEF">
        <w:rPr>
          <w:i/>
          <w:sz w:val="16"/>
        </w:rPr>
        <w:t xml:space="preserve"> joules</w:t>
      </w:r>
    </w:p>
    <w:p w14:paraId="309812FE" w14:textId="32BC0E22" w:rsidR="00DC56DC" w:rsidRPr="00A31BEF" w:rsidRDefault="00DC56DC" w:rsidP="00DC56DC">
      <w:pPr>
        <w:pStyle w:val="a4"/>
        <w:numPr>
          <w:ilvl w:val="0"/>
          <w:numId w:val="23"/>
        </w:numPr>
        <w:ind w:leftChars="0"/>
        <w:rPr>
          <w:i/>
          <w:sz w:val="16"/>
        </w:rPr>
      </w:pPr>
      <w:r w:rsidRPr="00A31BEF">
        <w:rPr>
          <w:i/>
          <w:sz w:val="16"/>
        </w:rPr>
        <w:t>Storage 3: Up to [</w:t>
      </w:r>
      <w:r w:rsidRPr="007F141F">
        <w:rPr>
          <w:rFonts w:ascii="Times New Roman" w:eastAsia="Times New Roman" w:hAnsi="Times New Roman"/>
          <w:b/>
          <w:i/>
          <w:sz w:val="16"/>
          <w:lang w:eastAsia="zh-CN"/>
        </w:rPr>
        <w:t>7.22E-07</w:t>
      </w:r>
      <w:r w:rsidRPr="00A31BEF">
        <w:rPr>
          <w:b/>
          <w:i/>
          <w:sz w:val="16"/>
        </w:rPr>
        <w:t>]</w:t>
      </w:r>
      <w:r w:rsidRPr="00A31BEF">
        <w:rPr>
          <w:i/>
          <w:sz w:val="16"/>
        </w:rPr>
        <w:t xml:space="preserve"> joules</w:t>
      </w:r>
    </w:p>
    <w:p w14:paraId="7B95A38D" w14:textId="7F41C258" w:rsidR="00DC56DC" w:rsidRPr="00A31BEF" w:rsidRDefault="00DC56DC" w:rsidP="00DC56DC">
      <w:pPr>
        <w:ind w:left="360"/>
        <w:rPr>
          <w:rFonts w:eastAsia="맑은 고딕"/>
          <w:i/>
          <w:sz w:val="18"/>
          <w:szCs w:val="18"/>
          <w:lang w:eastAsia="ko-KR"/>
        </w:rPr>
      </w:pPr>
    </w:p>
    <w:p w14:paraId="599FE166" w14:textId="2881A23E" w:rsidR="00DC56DC" w:rsidRPr="00A31BEF" w:rsidRDefault="00DC56DC" w:rsidP="00DC56DC">
      <w:pPr>
        <w:ind w:firstLineChars="200" w:firstLine="360"/>
        <w:rPr>
          <w:rFonts w:eastAsia="맑은 고딕"/>
          <w:i/>
          <w:sz w:val="18"/>
          <w:szCs w:val="18"/>
          <w:lang w:eastAsia="ko-KR"/>
        </w:rPr>
      </w:pPr>
      <w:r w:rsidRPr="00A31BEF">
        <w:rPr>
          <w:rFonts w:eastAsia="맑은 고딕"/>
          <w:i/>
          <w:sz w:val="18"/>
          <w:szCs w:val="18"/>
          <w:lang w:eastAsia="ko-KR"/>
        </w:rPr>
        <w:t>At least for high voltage</w:t>
      </w:r>
    </w:p>
    <w:p w14:paraId="6094B190" w14:textId="77777777" w:rsidR="00DC56DC" w:rsidRPr="00A31BEF" w:rsidRDefault="00DC56DC" w:rsidP="00DC56DC">
      <w:pPr>
        <w:pStyle w:val="a4"/>
        <w:numPr>
          <w:ilvl w:val="0"/>
          <w:numId w:val="23"/>
        </w:numPr>
        <w:ind w:leftChars="0"/>
        <w:rPr>
          <w:i/>
          <w:sz w:val="16"/>
        </w:rPr>
      </w:pPr>
      <w:r w:rsidRPr="00A31BEF">
        <w:rPr>
          <w:i/>
          <w:sz w:val="16"/>
        </w:rPr>
        <w:t>Storage 1: no storage at all</w:t>
      </w:r>
    </w:p>
    <w:p w14:paraId="436CCB56" w14:textId="15C36F25" w:rsidR="00DC56DC" w:rsidRPr="00A31BEF" w:rsidRDefault="00DC56DC" w:rsidP="00DC56DC">
      <w:pPr>
        <w:pStyle w:val="a4"/>
        <w:numPr>
          <w:ilvl w:val="0"/>
          <w:numId w:val="23"/>
        </w:numPr>
        <w:ind w:leftChars="0"/>
        <w:rPr>
          <w:i/>
          <w:sz w:val="16"/>
        </w:rPr>
      </w:pPr>
      <w:r w:rsidRPr="00A31BEF">
        <w:rPr>
          <w:i/>
          <w:sz w:val="16"/>
        </w:rPr>
        <w:t>Storage 2: Up to [</w:t>
      </w:r>
      <w:r w:rsidRPr="00A31BEF">
        <w:rPr>
          <w:rFonts w:ascii="Times New Roman" w:eastAsia="Times New Roman" w:hAnsi="Times New Roman"/>
          <w:b/>
          <w:i/>
          <w:sz w:val="16"/>
          <w:lang w:eastAsia="zh-CN"/>
        </w:rPr>
        <w:t>2.18E-06</w:t>
      </w:r>
      <w:r w:rsidRPr="00A31BEF">
        <w:rPr>
          <w:b/>
          <w:i/>
          <w:sz w:val="16"/>
        </w:rPr>
        <w:t>]</w:t>
      </w:r>
      <w:r w:rsidRPr="00A31BEF">
        <w:rPr>
          <w:i/>
          <w:sz w:val="16"/>
        </w:rPr>
        <w:t xml:space="preserve"> joules</w:t>
      </w:r>
    </w:p>
    <w:p w14:paraId="3FC17CE8" w14:textId="63D2543A" w:rsidR="00DC56DC" w:rsidRPr="00A31BEF" w:rsidRDefault="00DC56DC" w:rsidP="00DC56DC">
      <w:pPr>
        <w:pStyle w:val="a4"/>
        <w:numPr>
          <w:ilvl w:val="0"/>
          <w:numId w:val="23"/>
        </w:numPr>
        <w:ind w:leftChars="0"/>
        <w:rPr>
          <w:i/>
          <w:sz w:val="16"/>
        </w:rPr>
      </w:pPr>
      <w:r w:rsidRPr="00A31BEF">
        <w:rPr>
          <w:i/>
          <w:sz w:val="16"/>
        </w:rPr>
        <w:t>Storage 3: Up to [</w:t>
      </w:r>
      <w:r w:rsidRPr="00A31BEF">
        <w:rPr>
          <w:rFonts w:ascii="Times New Roman" w:eastAsia="Times New Roman" w:hAnsi="Times New Roman"/>
          <w:b/>
          <w:i/>
          <w:sz w:val="16"/>
          <w:lang w:eastAsia="zh-CN"/>
        </w:rPr>
        <w:t>4.36E-06</w:t>
      </w:r>
      <w:r w:rsidRPr="00A31BEF">
        <w:rPr>
          <w:b/>
          <w:i/>
          <w:sz w:val="16"/>
        </w:rPr>
        <w:t>]</w:t>
      </w:r>
      <w:r w:rsidRPr="00A31BEF">
        <w:rPr>
          <w:i/>
          <w:sz w:val="16"/>
        </w:rPr>
        <w:t xml:space="preserve"> joules</w:t>
      </w:r>
    </w:p>
    <w:p w14:paraId="18C9998A" w14:textId="11193D7F" w:rsidR="00DC56DC" w:rsidRPr="00A31BEF" w:rsidRDefault="00DC56DC" w:rsidP="00DC56DC">
      <w:pPr>
        <w:ind w:firstLine="400"/>
        <w:rPr>
          <w:rFonts w:eastAsia="맑은 고딕"/>
          <w:i/>
          <w:sz w:val="18"/>
          <w:szCs w:val="18"/>
          <w:lang w:eastAsia="ko-KR"/>
        </w:rPr>
      </w:pPr>
      <w:r w:rsidRPr="00A31BEF">
        <w:rPr>
          <w:rFonts w:eastAsia="맑은 고딕" w:hint="eastAsia"/>
          <w:i/>
          <w:sz w:val="18"/>
          <w:szCs w:val="18"/>
          <w:lang w:eastAsia="ko-KR"/>
        </w:rPr>
        <w:t>FFS for other values</w:t>
      </w:r>
    </w:p>
    <w:p w14:paraId="1058E73D" w14:textId="335EB56E" w:rsidR="00DC56DC" w:rsidRDefault="00DC56DC" w:rsidP="007F141F">
      <w:pPr>
        <w:rPr>
          <w:rFonts w:eastAsia="맑은 고딕"/>
          <w:sz w:val="18"/>
          <w:szCs w:val="18"/>
          <w:lang w:eastAsia="ko-KR"/>
        </w:rPr>
      </w:pPr>
    </w:p>
    <w:p w14:paraId="19B99BCE" w14:textId="77777777" w:rsidR="006167E4" w:rsidRDefault="006167E4" w:rsidP="006167E4">
      <w:pPr>
        <w:jc w:val="both"/>
        <w:rPr>
          <w:rFonts w:eastAsia="맑은 고딕"/>
          <w:sz w:val="18"/>
          <w:szCs w:val="18"/>
          <w:lang w:eastAsia="ko-KR"/>
        </w:rPr>
      </w:pPr>
    </w:p>
    <w:p w14:paraId="009AED74" w14:textId="33EFC548" w:rsidR="006167E4" w:rsidRPr="006167E4" w:rsidRDefault="006167E4" w:rsidP="006167E4">
      <w:pPr>
        <w:rPr>
          <w:rFonts w:eastAsia="맑은 고딕"/>
          <w:b/>
          <w:i/>
          <w:sz w:val="18"/>
          <w:szCs w:val="18"/>
          <w:u w:val="single"/>
          <w:lang w:eastAsia="ko-KR"/>
        </w:rPr>
      </w:pPr>
      <w:r w:rsidRPr="006167E4">
        <w:rPr>
          <w:rFonts w:eastAsia="맑은 고딕"/>
          <w:b/>
          <w:i/>
          <w:sz w:val="18"/>
          <w:szCs w:val="18"/>
          <w:u w:val="single"/>
          <w:lang w:eastAsia="ko-KR"/>
        </w:rPr>
        <w:t xml:space="preserve">Proposal#4: for device type, we propose the following </w:t>
      </w:r>
      <w:r w:rsidR="00370122">
        <w:rPr>
          <w:rFonts w:eastAsia="맑은 고딕"/>
          <w:b/>
          <w:i/>
          <w:sz w:val="18"/>
          <w:szCs w:val="18"/>
          <w:u w:val="single"/>
          <w:lang w:eastAsia="ko-KR"/>
        </w:rPr>
        <w:t>parameters and functions</w:t>
      </w:r>
    </w:p>
    <w:p w14:paraId="529436C8" w14:textId="77777777" w:rsidR="006167E4" w:rsidRDefault="006167E4" w:rsidP="006167E4">
      <w:pPr>
        <w:jc w:val="both"/>
        <w:rPr>
          <w:rFonts w:eastAsia="맑은 고딕"/>
          <w:sz w:val="18"/>
          <w:szCs w:val="18"/>
          <w:lang w:eastAsia="ko-KR"/>
        </w:rPr>
      </w:pPr>
    </w:p>
    <w:tbl>
      <w:tblPr>
        <w:tblStyle w:val="a3"/>
        <w:tblW w:w="0" w:type="auto"/>
        <w:tblLook w:val="04A0" w:firstRow="1" w:lastRow="0" w:firstColumn="1" w:lastColumn="0" w:noHBand="0" w:noVBand="1"/>
      </w:tblPr>
      <w:tblGrid>
        <w:gridCol w:w="1287"/>
        <w:gridCol w:w="2252"/>
        <w:gridCol w:w="1843"/>
        <w:gridCol w:w="1559"/>
        <w:gridCol w:w="1843"/>
      </w:tblGrid>
      <w:tr w:rsidR="00370122" w14:paraId="2DC06597" w14:textId="77777777" w:rsidTr="00370122">
        <w:tc>
          <w:tcPr>
            <w:tcW w:w="1287" w:type="dxa"/>
          </w:tcPr>
          <w:p w14:paraId="1B0686FA"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Type</w:t>
            </w:r>
          </w:p>
        </w:tc>
        <w:tc>
          <w:tcPr>
            <w:tcW w:w="2252" w:type="dxa"/>
          </w:tcPr>
          <w:p w14:paraId="6474EE79"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TX scheme</w:t>
            </w:r>
          </w:p>
        </w:tc>
        <w:tc>
          <w:tcPr>
            <w:tcW w:w="1843" w:type="dxa"/>
          </w:tcPr>
          <w:p w14:paraId="74ED86FF"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Energy storage</w:t>
            </w:r>
            <w:r>
              <w:rPr>
                <w:rFonts w:eastAsia="맑은 고딕"/>
                <w:sz w:val="18"/>
                <w:szCs w:val="18"/>
                <w:lang w:eastAsia="ko-KR"/>
              </w:rPr>
              <w:t xml:space="preserve"> J</w:t>
            </w:r>
          </w:p>
        </w:tc>
        <w:tc>
          <w:tcPr>
            <w:tcW w:w="1559" w:type="dxa"/>
          </w:tcPr>
          <w:p w14:paraId="5760EC2E" w14:textId="77777777" w:rsidR="00370122" w:rsidRDefault="00370122" w:rsidP="00346F6D">
            <w:pPr>
              <w:jc w:val="both"/>
              <w:rPr>
                <w:rFonts w:eastAsia="맑은 고딕"/>
                <w:sz w:val="18"/>
                <w:szCs w:val="18"/>
                <w:lang w:eastAsia="ko-KR"/>
              </w:rPr>
            </w:pPr>
            <w:r>
              <w:rPr>
                <w:rFonts w:eastAsia="맑은 고딕"/>
                <w:sz w:val="18"/>
                <w:szCs w:val="18"/>
                <w:lang w:eastAsia="ko-KR"/>
              </w:rPr>
              <w:t>Maximum p</w:t>
            </w:r>
            <w:r>
              <w:rPr>
                <w:rFonts w:eastAsia="맑은 고딕" w:hint="eastAsia"/>
                <w:sz w:val="18"/>
                <w:szCs w:val="18"/>
                <w:lang w:eastAsia="ko-KR"/>
              </w:rPr>
              <w:t>ower consumption</w:t>
            </w:r>
          </w:p>
        </w:tc>
        <w:tc>
          <w:tcPr>
            <w:tcW w:w="1843" w:type="dxa"/>
          </w:tcPr>
          <w:p w14:paraId="3C51912E"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 xml:space="preserve">Receiver </w:t>
            </w:r>
            <w:r>
              <w:rPr>
                <w:rFonts w:eastAsia="맑은 고딕"/>
                <w:sz w:val="18"/>
                <w:szCs w:val="18"/>
                <w:lang w:eastAsia="ko-KR"/>
              </w:rPr>
              <w:t>sensitivity</w:t>
            </w:r>
          </w:p>
        </w:tc>
      </w:tr>
      <w:tr w:rsidR="00370122" w14:paraId="7B3CD367" w14:textId="77777777" w:rsidTr="00370122">
        <w:tc>
          <w:tcPr>
            <w:tcW w:w="1287" w:type="dxa"/>
          </w:tcPr>
          <w:p w14:paraId="4906283F"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Device A</w:t>
            </w:r>
          </w:p>
        </w:tc>
        <w:tc>
          <w:tcPr>
            <w:tcW w:w="2252" w:type="dxa"/>
          </w:tcPr>
          <w:p w14:paraId="0C42E34A" w14:textId="77777777" w:rsidR="00370122" w:rsidRDefault="00370122" w:rsidP="00346F6D">
            <w:pPr>
              <w:jc w:val="both"/>
              <w:rPr>
                <w:rFonts w:eastAsia="맑은 고딕"/>
                <w:sz w:val="18"/>
                <w:szCs w:val="18"/>
                <w:lang w:eastAsia="ko-KR"/>
              </w:rPr>
            </w:pPr>
            <w:r>
              <w:rPr>
                <w:rFonts w:eastAsia="맑은 고딕"/>
                <w:sz w:val="18"/>
                <w:szCs w:val="18"/>
                <w:lang w:eastAsia="ko-KR"/>
              </w:rPr>
              <w:t>Backscatter</w:t>
            </w:r>
          </w:p>
          <w:p w14:paraId="7D163EA8" w14:textId="77777777" w:rsidR="00370122" w:rsidRDefault="00370122" w:rsidP="00346F6D">
            <w:pPr>
              <w:jc w:val="both"/>
              <w:rPr>
                <w:rFonts w:eastAsia="맑은 고딕"/>
                <w:sz w:val="18"/>
                <w:szCs w:val="18"/>
                <w:lang w:eastAsia="ko-KR"/>
              </w:rPr>
            </w:pPr>
            <w:r>
              <w:rPr>
                <w:rFonts w:eastAsia="맑은 고딕"/>
                <w:sz w:val="18"/>
                <w:szCs w:val="18"/>
                <w:lang w:eastAsia="ko-KR"/>
              </w:rPr>
              <w:t>(impedance change reflection)</w:t>
            </w:r>
          </w:p>
        </w:tc>
        <w:tc>
          <w:tcPr>
            <w:tcW w:w="1843" w:type="dxa"/>
          </w:tcPr>
          <w:p w14:paraId="596EBCC0"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0</w:t>
            </w:r>
          </w:p>
        </w:tc>
        <w:tc>
          <w:tcPr>
            <w:tcW w:w="1559" w:type="dxa"/>
          </w:tcPr>
          <w:p w14:paraId="084BE633"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&lt;50nW</w:t>
            </w:r>
          </w:p>
        </w:tc>
        <w:tc>
          <w:tcPr>
            <w:tcW w:w="1843" w:type="dxa"/>
          </w:tcPr>
          <w:p w14:paraId="62CADAD6"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-20 dBm</w:t>
            </w:r>
          </w:p>
        </w:tc>
      </w:tr>
      <w:tr w:rsidR="00370122" w14:paraId="5B2F3A1F" w14:textId="77777777" w:rsidTr="00370122">
        <w:tc>
          <w:tcPr>
            <w:tcW w:w="1287" w:type="dxa"/>
          </w:tcPr>
          <w:p w14:paraId="67872288"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Device B</w:t>
            </w:r>
          </w:p>
        </w:tc>
        <w:tc>
          <w:tcPr>
            <w:tcW w:w="2252" w:type="dxa"/>
          </w:tcPr>
          <w:p w14:paraId="4644AF05" w14:textId="77777777" w:rsidR="00370122" w:rsidRDefault="00370122" w:rsidP="00346F6D">
            <w:pPr>
              <w:jc w:val="both"/>
              <w:rPr>
                <w:rFonts w:eastAsia="맑은 고딕"/>
                <w:sz w:val="18"/>
                <w:szCs w:val="18"/>
                <w:lang w:eastAsia="ko-KR"/>
              </w:rPr>
            </w:pPr>
            <w:r>
              <w:rPr>
                <w:rFonts w:eastAsia="맑은 고딕"/>
                <w:sz w:val="18"/>
                <w:szCs w:val="18"/>
                <w:lang w:eastAsia="ko-KR"/>
              </w:rPr>
              <w:t>Backscatter</w:t>
            </w:r>
          </w:p>
          <w:p w14:paraId="53FB3712" w14:textId="77777777" w:rsidR="00370122" w:rsidRDefault="00370122" w:rsidP="00346F6D">
            <w:pPr>
              <w:jc w:val="both"/>
              <w:rPr>
                <w:rFonts w:eastAsia="맑은 고딕"/>
                <w:sz w:val="18"/>
                <w:szCs w:val="18"/>
                <w:lang w:eastAsia="ko-KR"/>
              </w:rPr>
            </w:pPr>
            <w:r>
              <w:rPr>
                <w:rFonts w:eastAsia="맑은 고딕"/>
                <w:sz w:val="18"/>
                <w:szCs w:val="18"/>
                <w:lang w:eastAsia="ko-KR"/>
              </w:rPr>
              <w:t>(Impedance change with amplification)</w:t>
            </w:r>
          </w:p>
        </w:tc>
        <w:tc>
          <w:tcPr>
            <w:tcW w:w="1843" w:type="dxa"/>
          </w:tcPr>
          <w:p w14:paraId="677C88BA" w14:textId="77777777" w:rsidR="00370122" w:rsidRDefault="00370122" w:rsidP="00346F6D">
            <w:pPr>
              <w:jc w:val="both"/>
              <w:rPr>
                <w:rFonts w:eastAsia="맑은 고딕"/>
                <w:sz w:val="18"/>
                <w:szCs w:val="18"/>
                <w:lang w:eastAsia="ko-KR"/>
              </w:rPr>
            </w:pPr>
            <m:oMath>
              <m:r>
                <m:rPr>
                  <m:sty m:val="p"/>
                </m:rPr>
                <w:rPr>
                  <w:rFonts w:ascii="Cambria Math" w:eastAsia="맑은 고딕" w:hAnsi="Cambria Math"/>
                  <w:sz w:val="18"/>
                  <w:szCs w:val="18"/>
                  <w:lang w:eastAsia="ko-KR"/>
                </w:rPr>
                <m:t>≤</m:t>
              </m:r>
            </m:oMath>
            <w:r>
              <w:rPr>
                <w:rFonts w:eastAsia="맑은 고딕"/>
                <w:sz w:val="18"/>
                <w:szCs w:val="18"/>
                <w:lang w:eastAsia="ko-KR"/>
              </w:rPr>
              <w:t>7.22e-7J</w:t>
            </w:r>
          </w:p>
        </w:tc>
        <w:tc>
          <w:tcPr>
            <w:tcW w:w="1559" w:type="dxa"/>
          </w:tcPr>
          <w:p w14:paraId="2F962395" w14:textId="77777777" w:rsidR="00370122" w:rsidRDefault="00370122" w:rsidP="00346F6D">
            <w:pPr>
              <w:jc w:val="both"/>
              <w:rPr>
                <w:rFonts w:eastAsia="맑은 고딕"/>
                <w:sz w:val="18"/>
                <w:szCs w:val="18"/>
                <w:lang w:eastAsia="ko-KR"/>
              </w:rPr>
            </w:pPr>
            <w:r>
              <w:rPr>
                <w:rFonts w:eastAsia="맑은 고딕"/>
                <w:sz w:val="18"/>
                <w:szCs w:val="18"/>
                <w:lang w:eastAsia="ko-KR"/>
              </w:rPr>
              <w:t>&lt;0.1</w:t>
            </w:r>
            <w:r>
              <w:rPr>
                <w:rFonts w:eastAsia="맑은 고딕" w:hint="eastAsia"/>
                <w:sz w:val="18"/>
                <w:szCs w:val="18"/>
                <w:lang w:eastAsia="ko-KR"/>
              </w:rPr>
              <w:t>uW</w:t>
            </w:r>
          </w:p>
        </w:tc>
        <w:tc>
          <w:tcPr>
            <w:tcW w:w="1843" w:type="dxa"/>
          </w:tcPr>
          <w:p w14:paraId="2DDFE711"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-40 dBm</w:t>
            </w:r>
          </w:p>
        </w:tc>
      </w:tr>
      <w:tr w:rsidR="00370122" w14:paraId="7100F757" w14:textId="77777777" w:rsidTr="00370122">
        <w:tc>
          <w:tcPr>
            <w:tcW w:w="1287" w:type="dxa"/>
          </w:tcPr>
          <w:p w14:paraId="3DD5AA80" w14:textId="77777777" w:rsidR="00370122" w:rsidRDefault="00370122" w:rsidP="00346F6D">
            <w:pPr>
              <w:jc w:val="both"/>
              <w:rPr>
                <w:rFonts w:eastAsia="맑은 고딕"/>
                <w:sz w:val="18"/>
                <w:szCs w:val="18"/>
                <w:lang w:eastAsia="ko-KR"/>
              </w:rPr>
            </w:pPr>
            <w:r>
              <w:rPr>
                <w:rFonts w:eastAsia="맑은 고딕" w:hint="eastAsia"/>
                <w:sz w:val="18"/>
                <w:szCs w:val="18"/>
                <w:lang w:eastAsia="ko-KR"/>
              </w:rPr>
              <w:t>Device C</w:t>
            </w:r>
          </w:p>
        </w:tc>
        <w:tc>
          <w:tcPr>
            <w:tcW w:w="2252" w:type="dxa"/>
          </w:tcPr>
          <w:p w14:paraId="48FAD847" w14:textId="5CD87B02" w:rsidR="00370122" w:rsidRDefault="00370122" w:rsidP="00346F6D">
            <w:pPr>
              <w:jc w:val="both"/>
              <w:rPr>
                <w:rFonts w:eastAsia="맑은 고딕"/>
                <w:sz w:val="18"/>
                <w:szCs w:val="18"/>
                <w:lang w:eastAsia="ko-KR"/>
              </w:rPr>
            </w:pPr>
            <w:r>
              <w:rPr>
                <w:rFonts w:eastAsia="맑은 고딕"/>
                <w:sz w:val="18"/>
                <w:szCs w:val="18"/>
                <w:lang w:eastAsia="ko-KR"/>
              </w:rPr>
              <w:t>Active component based TX</w:t>
            </w:r>
          </w:p>
        </w:tc>
        <w:tc>
          <w:tcPr>
            <w:tcW w:w="1843" w:type="dxa"/>
          </w:tcPr>
          <w:p w14:paraId="5A47E539" w14:textId="77777777" w:rsidR="00370122" w:rsidRDefault="00370122" w:rsidP="00346F6D">
            <w:pPr>
              <w:jc w:val="both"/>
              <w:rPr>
                <w:rFonts w:eastAsia="맑은 고딕"/>
                <w:sz w:val="18"/>
                <w:szCs w:val="18"/>
                <w:lang w:eastAsia="ko-KR"/>
              </w:rPr>
            </w:pPr>
            <m:oMath>
              <m:r>
                <m:rPr>
                  <m:sty m:val="p"/>
                </m:rPr>
                <w:rPr>
                  <w:rFonts w:ascii="Cambria Math" w:eastAsia="맑은 고딕" w:hAnsi="Cambria Math"/>
                  <w:sz w:val="18"/>
                  <w:szCs w:val="18"/>
                  <w:lang w:eastAsia="ko-KR"/>
                </w:rPr>
                <m:t>≤</m:t>
              </m:r>
            </m:oMath>
            <w:r>
              <w:rPr>
                <w:rFonts w:eastAsia="맑은 고딕"/>
                <w:sz w:val="18"/>
                <w:szCs w:val="18"/>
                <w:lang w:eastAsia="ko-KR"/>
              </w:rPr>
              <w:t>4.36e-6J</w:t>
            </w:r>
          </w:p>
        </w:tc>
        <w:tc>
          <w:tcPr>
            <w:tcW w:w="1559" w:type="dxa"/>
          </w:tcPr>
          <w:p w14:paraId="016F0327" w14:textId="77777777" w:rsidR="00370122" w:rsidRDefault="00765D51" w:rsidP="00346F6D">
            <w:pPr>
              <w:jc w:val="both"/>
              <w:rPr>
                <w:rFonts w:eastAsia="맑은 고딕"/>
                <w:sz w:val="18"/>
                <w:szCs w:val="18"/>
                <w:lang w:eastAsia="ko-KR"/>
              </w:rPr>
            </w:pPr>
            <w:r>
              <w:rPr>
                <w:rFonts w:eastAsia="맑은 고딕"/>
                <w:sz w:val="18"/>
                <w:szCs w:val="18"/>
                <w:lang w:eastAsia="ko-KR"/>
              </w:rPr>
              <w:t xml:space="preserve">Option 1) </w:t>
            </w:r>
            <w:r w:rsidR="00370122">
              <w:rPr>
                <w:rFonts w:eastAsia="맑은 고딕" w:hint="eastAsia"/>
                <w:sz w:val="18"/>
                <w:szCs w:val="18"/>
                <w:lang w:eastAsia="ko-KR"/>
              </w:rPr>
              <w:t>&lt;</w:t>
            </w:r>
            <w:r w:rsidR="00370122">
              <w:rPr>
                <w:rFonts w:eastAsia="맑은 고딕"/>
                <w:sz w:val="18"/>
                <w:szCs w:val="18"/>
                <w:lang w:eastAsia="ko-KR"/>
              </w:rPr>
              <w:t>1</w:t>
            </w:r>
            <w:r w:rsidR="00370122">
              <w:rPr>
                <w:rFonts w:eastAsia="맑은 고딕" w:hint="eastAsia"/>
                <w:sz w:val="18"/>
                <w:szCs w:val="18"/>
                <w:lang w:eastAsia="ko-KR"/>
              </w:rPr>
              <w:t>uW</w:t>
            </w:r>
          </w:p>
          <w:p w14:paraId="133195D9" w14:textId="6360D0B2" w:rsidR="00765D51" w:rsidRDefault="00765D51" w:rsidP="00346F6D">
            <w:pPr>
              <w:jc w:val="both"/>
              <w:rPr>
                <w:rFonts w:eastAsia="맑은 고딕"/>
                <w:sz w:val="18"/>
                <w:szCs w:val="18"/>
                <w:lang w:eastAsia="ko-KR"/>
              </w:rPr>
            </w:pPr>
            <w:r>
              <w:rPr>
                <w:rFonts w:eastAsia="맑은 고딕"/>
                <w:sz w:val="18"/>
                <w:szCs w:val="18"/>
                <w:lang w:eastAsia="ko-KR"/>
              </w:rPr>
              <w:t>Option 2) 500uW</w:t>
            </w:r>
          </w:p>
        </w:tc>
        <w:tc>
          <w:tcPr>
            <w:tcW w:w="1843" w:type="dxa"/>
          </w:tcPr>
          <w:p w14:paraId="0E56CE16" w14:textId="77777777" w:rsidR="00370122" w:rsidRDefault="00765D51" w:rsidP="00346F6D">
            <w:pPr>
              <w:jc w:val="both"/>
              <w:rPr>
                <w:rFonts w:eastAsia="맑은 고딕"/>
                <w:sz w:val="18"/>
                <w:szCs w:val="18"/>
                <w:lang w:eastAsia="ko-KR"/>
              </w:rPr>
            </w:pPr>
            <w:r>
              <w:rPr>
                <w:rFonts w:eastAsia="맑은 고딕"/>
                <w:sz w:val="18"/>
                <w:szCs w:val="18"/>
                <w:lang w:eastAsia="ko-KR"/>
              </w:rPr>
              <w:t>Option 1)</w:t>
            </w:r>
            <w:r w:rsidR="00370122">
              <w:rPr>
                <w:rFonts w:eastAsia="맑은 고딕" w:hint="eastAsia"/>
                <w:sz w:val="18"/>
                <w:szCs w:val="18"/>
                <w:lang w:eastAsia="ko-KR"/>
              </w:rPr>
              <w:t xml:space="preserve">- </w:t>
            </w:r>
            <w:r w:rsidR="00370122">
              <w:rPr>
                <w:rFonts w:eastAsia="맑은 고딕"/>
                <w:sz w:val="18"/>
                <w:szCs w:val="18"/>
                <w:lang w:eastAsia="ko-KR"/>
              </w:rPr>
              <w:t>60 dBm</w:t>
            </w:r>
          </w:p>
          <w:p w14:paraId="704E6D03" w14:textId="1433306E" w:rsidR="00765D51" w:rsidRDefault="00765D51" w:rsidP="00346F6D">
            <w:pPr>
              <w:jc w:val="both"/>
              <w:rPr>
                <w:rFonts w:eastAsia="맑은 고딕"/>
                <w:sz w:val="18"/>
                <w:szCs w:val="18"/>
                <w:lang w:eastAsia="ko-KR"/>
              </w:rPr>
            </w:pPr>
            <w:r>
              <w:rPr>
                <w:rFonts w:eastAsia="맑은 고딕"/>
                <w:sz w:val="18"/>
                <w:szCs w:val="18"/>
                <w:lang w:eastAsia="ko-KR"/>
              </w:rPr>
              <w:t>Option 2) -90 dBm</w:t>
            </w:r>
          </w:p>
        </w:tc>
      </w:tr>
    </w:tbl>
    <w:p w14:paraId="53630B69" w14:textId="2076898E" w:rsidR="006167E4" w:rsidRDefault="006167E4" w:rsidP="007F141F">
      <w:pPr>
        <w:rPr>
          <w:rFonts w:eastAsia="맑은 고딕"/>
          <w:sz w:val="18"/>
          <w:szCs w:val="18"/>
          <w:lang w:eastAsia="ko-KR"/>
        </w:rPr>
      </w:pPr>
    </w:p>
    <w:p w14:paraId="73866F74" w14:textId="7A83829D" w:rsidR="00B55BD8" w:rsidRDefault="00B55BD8" w:rsidP="00B55BD8">
      <w:pPr>
        <w:pStyle w:val="2"/>
        <w:rPr>
          <w:lang w:eastAsia="ko-KR"/>
        </w:rPr>
      </w:pPr>
      <w:r>
        <w:rPr>
          <w:rFonts w:hint="eastAsia"/>
          <w:lang w:eastAsia="ko-KR"/>
        </w:rPr>
        <w:t>RAN design target</w:t>
      </w:r>
    </w:p>
    <w:p w14:paraId="13F86B5E" w14:textId="7A18C57F" w:rsidR="00B55BD8" w:rsidRDefault="009D1FDC" w:rsidP="009D1FDC">
      <w:pPr>
        <w:jc w:val="both"/>
        <w:rPr>
          <w:rFonts w:eastAsia="맑은 고딕"/>
          <w:sz w:val="18"/>
          <w:lang w:eastAsia="ko-KR"/>
        </w:rPr>
      </w:pPr>
      <w:r w:rsidRPr="009D1FDC">
        <w:rPr>
          <w:rFonts w:eastAsia="맑은 고딕"/>
          <w:sz w:val="18"/>
          <w:lang w:eastAsia="ko-KR"/>
        </w:rPr>
        <w:t>According to the study results of SA</w:t>
      </w:r>
      <w:r w:rsidR="009D0989">
        <w:rPr>
          <w:rFonts w:eastAsia="맑은 고딕"/>
          <w:sz w:val="18"/>
          <w:lang w:eastAsia="ko-KR"/>
        </w:rPr>
        <w:t xml:space="preserve"> (also captured in Appendix A)</w:t>
      </w:r>
      <w:r w:rsidRPr="009D1FDC">
        <w:rPr>
          <w:rFonts w:eastAsia="맑은 고딕"/>
          <w:sz w:val="18"/>
          <w:lang w:eastAsia="ko-KR"/>
        </w:rPr>
        <w:t>, requirements are presented for several use cases. However, since it is difficult to make a specialized design for each use case in the RAN, it is necessary to determine a requirement for each device for the representative use case.</w:t>
      </w:r>
      <w:r w:rsidR="009D0989">
        <w:rPr>
          <w:rFonts w:eastAsia="맑은 고딕"/>
          <w:sz w:val="18"/>
          <w:lang w:eastAsia="ko-KR"/>
        </w:rPr>
        <w:t xml:space="preserve"> </w:t>
      </w:r>
    </w:p>
    <w:p w14:paraId="5AD07C26" w14:textId="77777777" w:rsidR="009E78AC" w:rsidRDefault="009E78AC" w:rsidP="009D1FDC">
      <w:pPr>
        <w:jc w:val="both"/>
        <w:rPr>
          <w:rFonts w:eastAsia="맑은 고딕"/>
          <w:sz w:val="18"/>
          <w:lang w:eastAsia="ko-KR"/>
        </w:rPr>
      </w:pPr>
    </w:p>
    <w:p w14:paraId="74352CA3" w14:textId="091FD504" w:rsidR="009D1FDC" w:rsidRDefault="009E78AC" w:rsidP="009D1FDC">
      <w:pPr>
        <w:jc w:val="both"/>
        <w:rPr>
          <w:rFonts w:eastAsia="맑은 고딕"/>
          <w:b/>
          <w:i/>
          <w:sz w:val="18"/>
          <w:u w:val="single"/>
          <w:lang w:eastAsia="ko-KR"/>
        </w:rPr>
      </w:pPr>
      <w:r w:rsidRPr="009E78AC">
        <w:rPr>
          <w:rFonts w:eastAsia="맑은 고딕" w:hint="eastAsia"/>
          <w:b/>
          <w:i/>
          <w:sz w:val="18"/>
          <w:u w:val="single"/>
          <w:lang w:eastAsia="ko-KR"/>
        </w:rPr>
        <w:t>Proposal#5: for RAN design target of the representative use cases</w:t>
      </w:r>
    </w:p>
    <w:p w14:paraId="253BB6EC" w14:textId="77777777" w:rsidR="009E78AC" w:rsidRPr="009E78AC" w:rsidRDefault="009E78AC" w:rsidP="009D1FDC">
      <w:pPr>
        <w:jc w:val="both"/>
        <w:rPr>
          <w:rFonts w:eastAsia="맑은 고딕"/>
          <w:b/>
          <w:i/>
          <w:sz w:val="18"/>
          <w:u w:val="single"/>
          <w:lang w:eastAsia="ko-KR"/>
        </w:rPr>
      </w:pPr>
    </w:p>
    <w:tbl>
      <w:tblPr>
        <w:tblStyle w:val="a3"/>
        <w:tblW w:w="0" w:type="auto"/>
        <w:tblLook w:val="04A0" w:firstRow="1" w:lastRow="0" w:firstColumn="1" w:lastColumn="0" w:noHBand="0" w:noVBand="1"/>
      </w:tblPr>
      <w:tblGrid>
        <w:gridCol w:w="1185"/>
        <w:gridCol w:w="1504"/>
        <w:gridCol w:w="1417"/>
        <w:gridCol w:w="851"/>
        <w:gridCol w:w="1275"/>
        <w:gridCol w:w="1560"/>
        <w:gridCol w:w="992"/>
      </w:tblGrid>
      <w:tr w:rsidR="009E78AC" w14:paraId="254D001D" w14:textId="77777777" w:rsidTr="003170F9">
        <w:tc>
          <w:tcPr>
            <w:tcW w:w="1185" w:type="dxa"/>
          </w:tcPr>
          <w:p w14:paraId="2F02EB8E" w14:textId="77777777" w:rsidR="009E78AC" w:rsidRPr="00BF0066" w:rsidRDefault="009E78AC" w:rsidP="00B55BD8">
            <w:pPr>
              <w:rPr>
                <w:rFonts w:eastAsia="맑은 고딕"/>
                <w:sz w:val="16"/>
                <w:lang w:eastAsia="ko-KR"/>
              </w:rPr>
            </w:pPr>
          </w:p>
        </w:tc>
        <w:tc>
          <w:tcPr>
            <w:tcW w:w="1504" w:type="dxa"/>
          </w:tcPr>
          <w:p w14:paraId="1E1374F7" w14:textId="13A381A4" w:rsidR="009E78AC" w:rsidRPr="00BF0066" w:rsidRDefault="009E78AC" w:rsidP="00B55BD8">
            <w:pPr>
              <w:rPr>
                <w:rFonts w:eastAsia="맑은 고딕"/>
                <w:sz w:val="16"/>
                <w:lang w:eastAsia="ko-KR"/>
              </w:rPr>
            </w:pPr>
            <w:r w:rsidRPr="00BF0066">
              <w:rPr>
                <w:rFonts w:eastAsia="맑은 고딕" w:hint="eastAsia"/>
                <w:sz w:val="16"/>
                <w:lang w:eastAsia="ko-KR"/>
              </w:rPr>
              <w:t xml:space="preserve">Power </w:t>
            </w:r>
            <w:r>
              <w:rPr>
                <w:rFonts w:eastAsia="맑은 고딕"/>
                <w:sz w:val="16"/>
                <w:lang w:eastAsia="ko-KR"/>
              </w:rPr>
              <w:t>consumption</w:t>
            </w:r>
          </w:p>
        </w:tc>
        <w:tc>
          <w:tcPr>
            <w:tcW w:w="1417" w:type="dxa"/>
          </w:tcPr>
          <w:p w14:paraId="6332922F" w14:textId="00AE4521" w:rsidR="009E78AC" w:rsidRPr="00BF0066" w:rsidRDefault="009E78AC" w:rsidP="00B55BD8">
            <w:pPr>
              <w:rPr>
                <w:rFonts w:eastAsia="맑은 고딕"/>
                <w:sz w:val="16"/>
                <w:lang w:eastAsia="ko-KR"/>
              </w:rPr>
            </w:pPr>
            <w:r>
              <w:rPr>
                <w:rFonts w:eastAsia="맑은 고딕" w:hint="eastAsia"/>
                <w:sz w:val="16"/>
                <w:lang w:eastAsia="ko-KR"/>
              </w:rPr>
              <w:t>Coverage</w:t>
            </w:r>
          </w:p>
        </w:tc>
        <w:tc>
          <w:tcPr>
            <w:tcW w:w="851" w:type="dxa"/>
          </w:tcPr>
          <w:p w14:paraId="261EF6B5" w14:textId="40E06637" w:rsidR="009E78AC" w:rsidRPr="00BF0066" w:rsidRDefault="009E78AC" w:rsidP="00B55BD8">
            <w:pPr>
              <w:rPr>
                <w:rFonts w:eastAsia="맑은 고딕"/>
                <w:sz w:val="16"/>
                <w:lang w:eastAsia="ko-KR"/>
              </w:rPr>
            </w:pPr>
            <w:r>
              <w:rPr>
                <w:rFonts w:eastAsia="맑은 고딕" w:hint="eastAsia"/>
                <w:sz w:val="16"/>
                <w:lang w:eastAsia="ko-KR"/>
              </w:rPr>
              <w:t>Data rate</w:t>
            </w:r>
          </w:p>
        </w:tc>
        <w:tc>
          <w:tcPr>
            <w:tcW w:w="1275" w:type="dxa"/>
          </w:tcPr>
          <w:p w14:paraId="0CEB4B3C" w14:textId="21414FDC" w:rsidR="009E78AC" w:rsidRPr="00BF0066" w:rsidRDefault="009E78AC" w:rsidP="00B55BD8">
            <w:pPr>
              <w:rPr>
                <w:rFonts w:eastAsia="맑은 고딕"/>
                <w:sz w:val="16"/>
                <w:lang w:eastAsia="ko-KR"/>
              </w:rPr>
            </w:pPr>
            <w:r>
              <w:rPr>
                <w:rFonts w:eastAsia="맑은 고딕"/>
                <w:sz w:val="16"/>
                <w:lang w:eastAsia="ko-KR"/>
              </w:rPr>
              <w:t>Positioning</w:t>
            </w:r>
            <w:r>
              <w:rPr>
                <w:rFonts w:eastAsia="맑은 고딕" w:hint="eastAsia"/>
                <w:sz w:val="16"/>
                <w:lang w:eastAsia="ko-KR"/>
              </w:rPr>
              <w:t xml:space="preserve"> accuracy</w:t>
            </w:r>
          </w:p>
        </w:tc>
        <w:tc>
          <w:tcPr>
            <w:tcW w:w="1560" w:type="dxa"/>
          </w:tcPr>
          <w:p w14:paraId="39B1E93B" w14:textId="4E34323A" w:rsidR="009E78AC" w:rsidRPr="00BF0066" w:rsidRDefault="009E78AC" w:rsidP="00B55BD8">
            <w:pPr>
              <w:rPr>
                <w:rFonts w:eastAsia="맑은 고딕"/>
                <w:sz w:val="16"/>
                <w:lang w:eastAsia="ko-KR"/>
              </w:rPr>
            </w:pPr>
            <w:r>
              <w:rPr>
                <w:rFonts w:eastAsia="맑은 고딕" w:hint="eastAsia"/>
                <w:sz w:val="16"/>
                <w:lang w:eastAsia="ko-KR"/>
              </w:rPr>
              <w:t>Latency</w:t>
            </w:r>
            <w:r>
              <w:rPr>
                <w:rFonts w:eastAsia="맑은 고딕"/>
                <w:sz w:val="16"/>
                <w:lang w:eastAsia="ko-KR"/>
              </w:rPr>
              <w:t xml:space="preserve"> (end-to-end)</w:t>
            </w:r>
          </w:p>
        </w:tc>
        <w:tc>
          <w:tcPr>
            <w:tcW w:w="992" w:type="dxa"/>
          </w:tcPr>
          <w:p w14:paraId="794D4B41" w14:textId="51064DBE" w:rsidR="009E78AC" w:rsidRPr="00BF0066" w:rsidRDefault="009E78AC" w:rsidP="00B55BD8">
            <w:pPr>
              <w:rPr>
                <w:rFonts w:eastAsia="맑은 고딕"/>
                <w:sz w:val="16"/>
                <w:lang w:eastAsia="ko-KR"/>
              </w:rPr>
            </w:pPr>
            <w:r>
              <w:rPr>
                <w:rFonts w:eastAsia="맑은 고딕" w:hint="eastAsia"/>
                <w:sz w:val="16"/>
                <w:lang w:eastAsia="ko-KR"/>
              </w:rPr>
              <w:t>Density</w:t>
            </w:r>
          </w:p>
        </w:tc>
      </w:tr>
      <w:tr w:rsidR="003170F9" w14:paraId="5FB0E971" w14:textId="77777777" w:rsidTr="003170F9">
        <w:tc>
          <w:tcPr>
            <w:tcW w:w="1185" w:type="dxa"/>
          </w:tcPr>
          <w:p w14:paraId="67E47CE1" w14:textId="77777777" w:rsidR="003170F9" w:rsidRDefault="003170F9" w:rsidP="003170F9">
            <w:pPr>
              <w:rPr>
                <w:rFonts w:eastAsia="맑은 고딕"/>
                <w:sz w:val="16"/>
                <w:lang w:eastAsia="ko-KR"/>
              </w:rPr>
            </w:pPr>
            <w:r>
              <w:rPr>
                <w:rFonts w:eastAsia="맑은 고딕" w:hint="eastAsia"/>
                <w:sz w:val="16"/>
                <w:lang w:eastAsia="ko-KR"/>
              </w:rPr>
              <w:t>Indoor/outdoor</w:t>
            </w:r>
          </w:p>
          <w:p w14:paraId="160A29FC" w14:textId="3B73E351" w:rsidR="003170F9" w:rsidRPr="00BF0066" w:rsidRDefault="003170F9" w:rsidP="003170F9">
            <w:pPr>
              <w:rPr>
                <w:rFonts w:eastAsia="맑은 고딕"/>
                <w:sz w:val="16"/>
                <w:lang w:eastAsia="ko-KR"/>
              </w:rPr>
            </w:pPr>
            <w:r>
              <w:rPr>
                <w:rFonts w:eastAsia="맑은 고딕" w:hint="eastAsia"/>
                <w:sz w:val="16"/>
                <w:lang w:eastAsia="ko-KR"/>
              </w:rPr>
              <w:t>inventory</w:t>
            </w:r>
          </w:p>
        </w:tc>
        <w:tc>
          <w:tcPr>
            <w:tcW w:w="1504" w:type="dxa"/>
          </w:tcPr>
          <w:p w14:paraId="1EF96D09" w14:textId="57CCA83F" w:rsidR="003170F9" w:rsidRPr="00BF0066" w:rsidRDefault="003170F9" w:rsidP="003170F9">
            <w:pPr>
              <w:rPr>
                <w:rFonts w:eastAsia="맑은 고딕"/>
                <w:sz w:val="16"/>
                <w:lang w:eastAsia="ko-KR"/>
              </w:rPr>
            </w:pPr>
            <w:r>
              <w:rPr>
                <w:rFonts w:eastAsia="맑은 고딕"/>
                <w:sz w:val="16"/>
                <w:lang w:eastAsia="ko-KR"/>
              </w:rPr>
              <w:t>Values define in D</w:t>
            </w:r>
            <w:r>
              <w:rPr>
                <w:rFonts w:eastAsia="맑은 고딕" w:hint="eastAsia"/>
                <w:sz w:val="16"/>
                <w:lang w:eastAsia="ko-KR"/>
              </w:rPr>
              <w:t xml:space="preserve">evice </w:t>
            </w:r>
            <w:r>
              <w:rPr>
                <w:rFonts w:eastAsia="맑은 고딕"/>
                <w:sz w:val="16"/>
                <w:lang w:eastAsia="ko-KR"/>
              </w:rPr>
              <w:t>A, B, C</w:t>
            </w:r>
          </w:p>
        </w:tc>
        <w:tc>
          <w:tcPr>
            <w:tcW w:w="1417" w:type="dxa"/>
          </w:tcPr>
          <w:p w14:paraId="5585565D" w14:textId="77777777" w:rsidR="003170F9" w:rsidRDefault="003170F9" w:rsidP="003170F9">
            <w:pPr>
              <w:rPr>
                <w:rFonts w:eastAsia="맑은 고딕"/>
                <w:sz w:val="16"/>
                <w:lang w:eastAsia="ko-KR"/>
              </w:rPr>
            </w:pPr>
            <w:r>
              <w:rPr>
                <w:rFonts w:eastAsia="맑은 고딕" w:hint="eastAsia"/>
                <w:sz w:val="16"/>
                <w:lang w:eastAsia="ko-KR"/>
              </w:rPr>
              <w:t>&lt;30m</w:t>
            </w:r>
            <w:r>
              <w:rPr>
                <w:rFonts w:eastAsia="맑은 고딕"/>
                <w:sz w:val="16"/>
                <w:lang w:eastAsia="ko-KR"/>
              </w:rPr>
              <w:t xml:space="preserve"> (indoor)</w:t>
            </w:r>
          </w:p>
          <w:p w14:paraId="4F7820C4" w14:textId="32C4010E" w:rsidR="003170F9" w:rsidRPr="00BF0066" w:rsidRDefault="003170F9" w:rsidP="003170F9">
            <w:pPr>
              <w:rPr>
                <w:rFonts w:eastAsia="맑은 고딕"/>
                <w:sz w:val="16"/>
                <w:lang w:eastAsia="ko-KR"/>
              </w:rPr>
            </w:pPr>
            <w:r>
              <w:rPr>
                <w:rFonts w:eastAsia="맑은 고딕"/>
                <w:sz w:val="16"/>
                <w:lang w:eastAsia="ko-KR"/>
              </w:rPr>
              <w:t>&lt;100m (outdoor)</w:t>
            </w:r>
          </w:p>
        </w:tc>
        <w:tc>
          <w:tcPr>
            <w:tcW w:w="851" w:type="dxa"/>
          </w:tcPr>
          <w:p w14:paraId="4E8DD5BF" w14:textId="12729DF8" w:rsidR="003170F9" w:rsidRPr="00BF0066" w:rsidRDefault="003170F9" w:rsidP="003170F9">
            <w:pPr>
              <w:rPr>
                <w:rFonts w:eastAsia="맑은 고딕"/>
                <w:sz w:val="16"/>
                <w:lang w:eastAsia="ko-KR"/>
              </w:rPr>
            </w:pPr>
            <m:oMath>
              <m:r>
                <m:rPr>
                  <m:sty m:val="p"/>
                </m:rPr>
                <w:rPr>
                  <w:rFonts w:ascii="Cambria Math" w:eastAsia="맑은 고딕" w:hAnsi="Cambria Math"/>
                  <w:sz w:val="18"/>
                  <w:szCs w:val="18"/>
                  <w:lang w:eastAsia="ko-KR"/>
                </w:rPr>
                <m:t>≤</m:t>
              </m:r>
            </m:oMath>
            <w:r>
              <w:rPr>
                <w:rFonts w:eastAsia="맑은 고딕" w:hint="eastAsia"/>
                <w:sz w:val="16"/>
                <w:lang w:eastAsia="ko-KR"/>
              </w:rPr>
              <w:t>1kbits</w:t>
            </w:r>
          </w:p>
        </w:tc>
        <w:tc>
          <w:tcPr>
            <w:tcW w:w="1275" w:type="dxa"/>
          </w:tcPr>
          <w:p w14:paraId="2372B673" w14:textId="77777777" w:rsidR="003170F9" w:rsidRDefault="003170F9" w:rsidP="003170F9">
            <w:pPr>
              <w:rPr>
                <w:rFonts w:eastAsia="맑은 고딕"/>
                <w:sz w:val="16"/>
                <w:lang w:eastAsia="ko-KR"/>
              </w:rPr>
            </w:pPr>
            <w:r>
              <w:rPr>
                <w:rFonts w:eastAsia="맑은 고딕" w:hint="eastAsia"/>
                <w:sz w:val="16"/>
                <w:lang w:eastAsia="ko-KR"/>
              </w:rPr>
              <w:t>1-3m (indoor)</w:t>
            </w:r>
          </w:p>
          <w:p w14:paraId="324DD25C" w14:textId="02CE0D42" w:rsidR="003170F9" w:rsidRPr="00BF0066" w:rsidRDefault="003170F9" w:rsidP="003170F9">
            <w:pPr>
              <w:rPr>
                <w:rFonts w:eastAsia="맑은 고딕"/>
                <w:sz w:val="16"/>
                <w:lang w:eastAsia="ko-KR"/>
              </w:rPr>
            </w:pPr>
            <w:r>
              <w:rPr>
                <w:rFonts w:eastAsia="맑은 고딕"/>
                <w:sz w:val="16"/>
                <w:lang w:eastAsia="ko-KR"/>
              </w:rPr>
              <w:t>3-5m(outdoor)</w:t>
            </w:r>
          </w:p>
        </w:tc>
        <w:tc>
          <w:tcPr>
            <w:tcW w:w="1560" w:type="dxa"/>
          </w:tcPr>
          <w:p w14:paraId="68A0308F" w14:textId="77777777" w:rsidR="003170F9" w:rsidRDefault="003170F9" w:rsidP="003170F9">
            <w:pPr>
              <w:rPr>
                <w:rFonts w:eastAsia="맑은 고딕"/>
                <w:sz w:val="16"/>
                <w:lang w:eastAsia="ko-KR"/>
              </w:rPr>
            </w:pPr>
            <w:r>
              <w:rPr>
                <w:rFonts w:eastAsia="맑은 고딕" w:hint="eastAsia"/>
                <w:sz w:val="16"/>
                <w:lang w:eastAsia="ko-KR"/>
              </w:rPr>
              <w:t>~2s</w:t>
            </w:r>
            <w:r>
              <w:rPr>
                <w:rFonts w:eastAsia="맑은 고딕"/>
                <w:sz w:val="16"/>
                <w:lang w:eastAsia="ko-KR"/>
              </w:rPr>
              <w:t xml:space="preserve"> </w:t>
            </w:r>
            <w:r>
              <w:rPr>
                <w:rFonts w:eastAsia="맑은 고딕" w:hint="eastAsia"/>
                <w:sz w:val="16"/>
                <w:lang w:eastAsia="ko-KR"/>
              </w:rPr>
              <w:t>(indoor)</w:t>
            </w:r>
          </w:p>
          <w:p w14:paraId="6E8BE252" w14:textId="332463D7" w:rsidR="003170F9" w:rsidRPr="00BF0066" w:rsidRDefault="003170F9" w:rsidP="003170F9">
            <w:pPr>
              <w:rPr>
                <w:rFonts w:eastAsia="맑은 고딕"/>
                <w:sz w:val="16"/>
                <w:lang w:eastAsia="ko-KR"/>
              </w:rPr>
            </w:pPr>
            <w:r>
              <w:rPr>
                <w:rFonts w:eastAsia="맑은 고딕"/>
                <w:sz w:val="16"/>
                <w:lang w:eastAsia="ko-KR"/>
              </w:rPr>
              <w:t>~</w:t>
            </w:r>
            <w:r w:rsidR="00B26CC1">
              <w:rPr>
                <w:rFonts w:eastAsia="맑은 고딕"/>
                <w:sz w:val="16"/>
                <w:lang w:eastAsia="ko-KR"/>
              </w:rPr>
              <w:t>10</w:t>
            </w:r>
            <w:r>
              <w:rPr>
                <w:rFonts w:eastAsia="맑은 고딕" w:hint="eastAsia"/>
                <w:sz w:val="16"/>
                <w:lang w:eastAsia="ko-KR"/>
              </w:rPr>
              <w:t>s</w:t>
            </w:r>
            <w:r>
              <w:rPr>
                <w:rFonts w:eastAsia="맑은 고딕"/>
                <w:sz w:val="16"/>
                <w:lang w:eastAsia="ko-KR"/>
              </w:rPr>
              <w:t xml:space="preserve"> (outdoor)</w:t>
            </w:r>
          </w:p>
        </w:tc>
        <w:tc>
          <w:tcPr>
            <w:tcW w:w="992" w:type="dxa"/>
          </w:tcPr>
          <w:p w14:paraId="077647E6" w14:textId="7AD7E217" w:rsidR="003170F9" w:rsidRPr="00BF0066" w:rsidRDefault="003170F9" w:rsidP="003170F9">
            <w:pPr>
              <w:rPr>
                <w:rFonts w:eastAsia="맑은 고딕"/>
                <w:sz w:val="16"/>
                <w:lang w:eastAsia="ko-KR"/>
              </w:rPr>
            </w:pPr>
            <w:r>
              <w:rPr>
                <w:rFonts w:eastAsia="맑은 고딕" w:hint="eastAsia"/>
                <w:sz w:val="16"/>
                <w:lang w:eastAsia="ko-KR"/>
              </w:rPr>
              <w:t>FFS</w:t>
            </w:r>
          </w:p>
        </w:tc>
      </w:tr>
      <w:tr w:rsidR="003170F9" w14:paraId="5855DE15" w14:textId="77777777" w:rsidTr="003170F9">
        <w:tc>
          <w:tcPr>
            <w:tcW w:w="1185" w:type="dxa"/>
          </w:tcPr>
          <w:p w14:paraId="20F8784F" w14:textId="3DE921B7" w:rsidR="003170F9" w:rsidRPr="00BF0066" w:rsidRDefault="003170F9" w:rsidP="003170F9">
            <w:pPr>
              <w:rPr>
                <w:rFonts w:eastAsia="맑은 고딕"/>
                <w:sz w:val="16"/>
                <w:lang w:eastAsia="ko-KR"/>
              </w:rPr>
            </w:pPr>
            <w:r>
              <w:rPr>
                <w:rFonts w:eastAsia="맑은 고딕" w:hint="eastAsia"/>
                <w:sz w:val="16"/>
                <w:lang w:eastAsia="ko-KR"/>
              </w:rPr>
              <w:t>Indoor</w:t>
            </w:r>
            <w:r w:rsidR="00B26CC1">
              <w:rPr>
                <w:rFonts w:eastAsia="맑은 고딕"/>
                <w:sz w:val="16"/>
                <w:lang w:eastAsia="ko-KR"/>
              </w:rPr>
              <w:t>/outdoor</w:t>
            </w:r>
            <w:r>
              <w:rPr>
                <w:rFonts w:eastAsia="맑은 고딕" w:hint="eastAsia"/>
                <w:sz w:val="16"/>
                <w:lang w:eastAsia="ko-KR"/>
              </w:rPr>
              <w:t xml:space="preserve"> sensor</w:t>
            </w:r>
          </w:p>
        </w:tc>
        <w:tc>
          <w:tcPr>
            <w:tcW w:w="1504" w:type="dxa"/>
          </w:tcPr>
          <w:p w14:paraId="772C2385" w14:textId="0713FF41" w:rsidR="003170F9" w:rsidRPr="00BF0066" w:rsidRDefault="003170F9" w:rsidP="003170F9">
            <w:pPr>
              <w:rPr>
                <w:rFonts w:eastAsia="맑은 고딕"/>
                <w:sz w:val="16"/>
                <w:lang w:eastAsia="ko-KR"/>
              </w:rPr>
            </w:pPr>
            <w:r>
              <w:rPr>
                <w:rFonts w:eastAsia="맑은 고딕"/>
                <w:sz w:val="16"/>
                <w:lang w:eastAsia="ko-KR"/>
              </w:rPr>
              <w:t>Values define in D</w:t>
            </w:r>
            <w:r>
              <w:rPr>
                <w:rFonts w:eastAsia="맑은 고딕" w:hint="eastAsia"/>
                <w:sz w:val="16"/>
                <w:lang w:eastAsia="ko-KR"/>
              </w:rPr>
              <w:t xml:space="preserve">evice </w:t>
            </w:r>
            <w:r>
              <w:rPr>
                <w:rFonts w:eastAsia="맑은 고딕"/>
                <w:sz w:val="16"/>
                <w:lang w:eastAsia="ko-KR"/>
              </w:rPr>
              <w:t>A, B</w:t>
            </w:r>
          </w:p>
        </w:tc>
        <w:tc>
          <w:tcPr>
            <w:tcW w:w="1417" w:type="dxa"/>
          </w:tcPr>
          <w:p w14:paraId="1E3D0D3D" w14:textId="267597A4" w:rsidR="003170F9" w:rsidRPr="00BF0066" w:rsidRDefault="003170F9" w:rsidP="003170F9">
            <w:pPr>
              <w:rPr>
                <w:rFonts w:eastAsia="맑은 고딕"/>
                <w:sz w:val="16"/>
                <w:lang w:eastAsia="ko-KR"/>
              </w:rPr>
            </w:pPr>
            <w:r>
              <w:rPr>
                <w:rFonts w:eastAsia="맑은 고딕" w:hint="eastAsia"/>
                <w:sz w:val="16"/>
                <w:lang w:eastAsia="ko-KR"/>
              </w:rPr>
              <w:t>&lt;30m</w:t>
            </w:r>
          </w:p>
        </w:tc>
        <w:tc>
          <w:tcPr>
            <w:tcW w:w="851" w:type="dxa"/>
          </w:tcPr>
          <w:p w14:paraId="2731B235" w14:textId="230D9D05" w:rsidR="003170F9" w:rsidRPr="00BF0066" w:rsidRDefault="003170F9" w:rsidP="003170F9">
            <w:pPr>
              <w:rPr>
                <w:rFonts w:eastAsia="맑은 고딕"/>
                <w:sz w:val="16"/>
                <w:lang w:eastAsia="ko-KR"/>
              </w:rPr>
            </w:pPr>
            <m:oMath>
              <m:r>
                <m:rPr>
                  <m:sty m:val="p"/>
                </m:rPr>
                <w:rPr>
                  <w:rFonts w:ascii="Cambria Math" w:eastAsia="맑은 고딕" w:hAnsi="Cambria Math"/>
                  <w:sz w:val="18"/>
                  <w:szCs w:val="18"/>
                  <w:lang w:eastAsia="ko-KR"/>
                </w:rPr>
                <m:t>≤</m:t>
              </m:r>
            </m:oMath>
            <w:r>
              <w:rPr>
                <w:rFonts w:eastAsia="맑은 고딕" w:hint="eastAsia"/>
                <w:sz w:val="16"/>
                <w:lang w:eastAsia="ko-KR"/>
              </w:rPr>
              <w:t>1kbits</w:t>
            </w:r>
          </w:p>
        </w:tc>
        <w:tc>
          <w:tcPr>
            <w:tcW w:w="1275" w:type="dxa"/>
          </w:tcPr>
          <w:p w14:paraId="388E54F3" w14:textId="1616F039" w:rsidR="003170F9" w:rsidRPr="00BF0066" w:rsidRDefault="00B26CC1" w:rsidP="003170F9">
            <w:pPr>
              <w:rPr>
                <w:rFonts w:eastAsia="맑은 고딕"/>
                <w:sz w:val="16"/>
                <w:lang w:eastAsia="ko-KR"/>
              </w:rPr>
            </w:pPr>
            <w:r>
              <w:rPr>
                <w:rFonts w:eastAsia="맑은 고딕"/>
                <w:sz w:val="16"/>
                <w:lang w:eastAsia="ko-KR"/>
              </w:rPr>
              <w:t>-</w:t>
            </w:r>
          </w:p>
        </w:tc>
        <w:tc>
          <w:tcPr>
            <w:tcW w:w="1560" w:type="dxa"/>
          </w:tcPr>
          <w:p w14:paraId="475DC2DF" w14:textId="13A67670" w:rsidR="003170F9" w:rsidRPr="00BF0066" w:rsidRDefault="003170F9" w:rsidP="003170F9">
            <w:pPr>
              <w:rPr>
                <w:rFonts w:eastAsia="맑은 고딕"/>
                <w:sz w:val="16"/>
                <w:lang w:eastAsia="ko-KR"/>
              </w:rPr>
            </w:pPr>
            <w:r>
              <w:rPr>
                <w:rFonts w:eastAsia="맑은 고딕"/>
                <w:sz w:val="16"/>
                <w:lang w:eastAsia="ko-KR"/>
              </w:rPr>
              <w:t>~2</w:t>
            </w:r>
            <w:r>
              <w:rPr>
                <w:rFonts w:eastAsia="맑은 고딕" w:hint="eastAsia"/>
                <w:sz w:val="16"/>
                <w:lang w:eastAsia="ko-KR"/>
              </w:rPr>
              <w:t>s</w:t>
            </w:r>
          </w:p>
        </w:tc>
        <w:tc>
          <w:tcPr>
            <w:tcW w:w="992" w:type="dxa"/>
          </w:tcPr>
          <w:p w14:paraId="7309C19F" w14:textId="5CAA47CA" w:rsidR="003170F9" w:rsidRPr="00BF0066" w:rsidRDefault="003170F9" w:rsidP="003170F9">
            <w:pPr>
              <w:rPr>
                <w:rFonts w:eastAsia="맑은 고딕"/>
                <w:sz w:val="16"/>
                <w:lang w:eastAsia="ko-KR"/>
              </w:rPr>
            </w:pPr>
            <w:r>
              <w:rPr>
                <w:rFonts w:eastAsia="맑은 고딕" w:hint="eastAsia"/>
                <w:sz w:val="16"/>
                <w:lang w:eastAsia="ko-KR"/>
              </w:rPr>
              <w:t>FFS</w:t>
            </w:r>
          </w:p>
        </w:tc>
      </w:tr>
      <w:tr w:rsidR="003170F9" w14:paraId="2C2DC396" w14:textId="77777777" w:rsidTr="003170F9">
        <w:tc>
          <w:tcPr>
            <w:tcW w:w="1185" w:type="dxa"/>
          </w:tcPr>
          <w:p w14:paraId="7135A611" w14:textId="4D7066DA" w:rsidR="003170F9" w:rsidRPr="00BF0066" w:rsidRDefault="003170F9" w:rsidP="003170F9">
            <w:pPr>
              <w:rPr>
                <w:rFonts w:eastAsia="맑은 고딕"/>
                <w:sz w:val="16"/>
                <w:lang w:eastAsia="ko-KR"/>
              </w:rPr>
            </w:pPr>
            <w:r>
              <w:rPr>
                <w:rFonts w:eastAsia="맑은 고딕" w:hint="eastAsia"/>
                <w:sz w:val="16"/>
                <w:lang w:eastAsia="ko-KR"/>
              </w:rPr>
              <w:t>Indoor/outdoor</w:t>
            </w:r>
            <w:r>
              <w:rPr>
                <w:rFonts w:eastAsia="맑은 고딕"/>
                <w:sz w:val="16"/>
                <w:lang w:eastAsia="ko-KR"/>
              </w:rPr>
              <w:t xml:space="preserve"> positioning</w:t>
            </w:r>
          </w:p>
        </w:tc>
        <w:tc>
          <w:tcPr>
            <w:tcW w:w="1504" w:type="dxa"/>
          </w:tcPr>
          <w:p w14:paraId="3230BD3B" w14:textId="253406FB" w:rsidR="003170F9" w:rsidRPr="00BF0066" w:rsidRDefault="003170F9" w:rsidP="003170F9">
            <w:pPr>
              <w:rPr>
                <w:rFonts w:eastAsia="맑은 고딕"/>
                <w:sz w:val="16"/>
                <w:lang w:eastAsia="ko-KR"/>
              </w:rPr>
            </w:pPr>
            <w:r>
              <w:rPr>
                <w:rFonts w:eastAsia="맑은 고딕"/>
                <w:sz w:val="16"/>
                <w:lang w:eastAsia="ko-KR"/>
              </w:rPr>
              <w:t>Values define in D</w:t>
            </w:r>
            <w:r>
              <w:rPr>
                <w:rFonts w:eastAsia="맑은 고딕" w:hint="eastAsia"/>
                <w:sz w:val="16"/>
                <w:lang w:eastAsia="ko-KR"/>
              </w:rPr>
              <w:t xml:space="preserve">evice </w:t>
            </w:r>
            <w:r>
              <w:rPr>
                <w:rFonts w:eastAsia="맑은 고딕"/>
                <w:sz w:val="16"/>
                <w:lang w:eastAsia="ko-KR"/>
              </w:rPr>
              <w:t>B, C</w:t>
            </w:r>
          </w:p>
        </w:tc>
        <w:tc>
          <w:tcPr>
            <w:tcW w:w="1417" w:type="dxa"/>
          </w:tcPr>
          <w:p w14:paraId="741B4C13" w14:textId="136EFA89" w:rsidR="003170F9" w:rsidRDefault="003170F9" w:rsidP="003170F9">
            <w:pPr>
              <w:rPr>
                <w:rFonts w:eastAsia="맑은 고딕"/>
                <w:sz w:val="16"/>
                <w:lang w:eastAsia="ko-KR"/>
              </w:rPr>
            </w:pPr>
            <w:r>
              <w:rPr>
                <w:rFonts w:eastAsia="맑은 고딕" w:hint="eastAsia"/>
                <w:sz w:val="16"/>
                <w:lang w:eastAsia="ko-KR"/>
              </w:rPr>
              <w:t>&lt;30m (indoor)</w:t>
            </w:r>
          </w:p>
          <w:p w14:paraId="11CF784F" w14:textId="3120713C" w:rsidR="003170F9" w:rsidRPr="00BF0066" w:rsidRDefault="003170F9" w:rsidP="003170F9">
            <w:pPr>
              <w:rPr>
                <w:rFonts w:eastAsia="맑은 고딕"/>
                <w:sz w:val="16"/>
                <w:lang w:eastAsia="ko-KR"/>
              </w:rPr>
            </w:pPr>
            <w:r>
              <w:rPr>
                <w:rFonts w:eastAsia="맑은 고딕" w:hint="eastAsia"/>
                <w:sz w:val="16"/>
                <w:lang w:eastAsia="ko-KR"/>
              </w:rPr>
              <w:t>&lt;100m</w:t>
            </w:r>
            <w:r>
              <w:rPr>
                <w:rFonts w:eastAsia="맑은 고딕"/>
                <w:sz w:val="16"/>
                <w:lang w:eastAsia="ko-KR"/>
              </w:rPr>
              <w:t xml:space="preserve"> (outdoor)</w:t>
            </w:r>
          </w:p>
        </w:tc>
        <w:tc>
          <w:tcPr>
            <w:tcW w:w="851" w:type="dxa"/>
          </w:tcPr>
          <w:p w14:paraId="5F473C66" w14:textId="259A446B" w:rsidR="003170F9" w:rsidRPr="00BF0066" w:rsidRDefault="003170F9" w:rsidP="003170F9">
            <w:pPr>
              <w:rPr>
                <w:rFonts w:eastAsia="맑은 고딕"/>
                <w:sz w:val="16"/>
                <w:lang w:eastAsia="ko-KR"/>
              </w:rPr>
            </w:pPr>
            <m:oMath>
              <m:r>
                <m:rPr>
                  <m:sty m:val="p"/>
                </m:rPr>
                <w:rPr>
                  <w:rFonts w:ascii="Cambria Math" w:eastAsia="맑은 고딕" w:hAnsi="Cambria Math"/>
                  <w:sz w:val="18"/>
                  <w:szCs w:val="18"/>
                  <w:lang w:eastAsia="ko-KR"/>
                </w:rPr>
                <m:t>≤</m:t>
              </m:r>
            </m:oMath>
            <w:r>
              <w:rPr>
                <w:rFonts w:eastAsia="맑은 고딕" w:hint="eastAsia"/>
                <w:sz w:val="16"/>
                <w:lang w:eastAsia="ko-KR"/>
              </w:rPr>
              <w:t>1kbits</w:t>
            </w:r>
          </w:p>
        </w:tc>
        <w:tc>
          <w:tcPr>
            <w:tcW w:w="1275" w:type="dxa"/>
          </w:tcPr>
          <w:p w14:paraId="04126C27" w14:textId="77777777" w:rsidR="003170F9" w:rsidRDefault="003170F9" w:rsidP="003170F9">
            <w:pPr>
              <w:rPr>
                <w:rFonts w:eastAsia="맑은 고딕"/>
                <w:sz w:val="16"/>
                <w:lang w:eastAsia="ko-KR"/>
              </w:rPr>
            </w:pPr>
            <w:r>
              <w:rPr>
                <w:rFonts w:eastAsia="맑은 고딕" w:hint="eastAsia"/>
                <w:sz w:val="16"/>
                <w:lang w:eastAsia="ko-KR"/>
              </w:rPr>
              <w:t>1-3m (indoor)</w:t>
            </w:r>
          </w:p>
          <w:p w14:paraId="4AE4FCC1" w14:textId="37E36DC5" w:rsidR="003170F9" w:rsidRPr="00BF0066" w:rsidRDefault="003170F9" w:rsidP="003170F9">
            <w:pPr>
              <w:rPr>
                <w:rFonts w:eastAsia="맑은 고딕"/>
                <w:sz w:val="16"/>
                <w:lang w:eastAsia="ko-KR"/>
              </w:rPr>
            </w:pPr>
            <w:r>
              <w:rPr>
                <w:rFonts w:eastAsia="맑은 고딕"/>
                <w:sz w:val="16"/>
                <w:lang w:eastAsia="ko-KR"/>
              </w:rPr>
              <w:t>3-5m(outdoor)</w:t>
            </w:r>
          </w:p>
        </w:tc>
        <w:tc>
          <w:tcPr>
            <w:tcW w:w="1560" w:type="dxa"/>
          </w:tcPr>
          <w:p w14:paraId="734D5E62" w14:textId="21C8019C" w:rsidR="003170F9" w:rsidRDefault="003170F9" w:rsidP="003170F9">
            <w:pPr>
              <w:rPr>
                <w:rFonts w:eastAsia="맑은 고딕"/>
                <w:sz w:val="16"/>
                <w:lang w:eastAsia="ko-KR"/>
              </w:rPr>
            </w:pPr>
            <w:r>
              <w:rPr>
                <w:rFonts w:eastAsia="맑은 고딕" w:hint="eastAsia"/>
                <w:sz w:val="16"/>
                <w:lang w:eastAsia="ko-KR"/>
              </w:rPr>
              <w:t>~2s</w:t>
            </w:r>
            <w:r>
              <w:rPr>
                <w:rFonts w:eastAsia="맑은 고딕"/>
                <w:sz w:val="16"/>
                <w:lang w:eastAsia="ko-KR"/>
              </w:rPr>
              <w:t xml:space="preserve"> </w:t>
            </w:r>
            <w:r>
              <w:rPr>
                <w:rFonts w:eastAsia="맑은 고딕" w:hint="eastAsia"/>
                <w:sz w:val="16"/>
                <w:lang w:eastAsia="ko-KR"/>
              </w:rPr>
              <w:t>(indoor)</w:t>
            </w:r>
          </w:p>
          <w:p w14:paraId="4DC160F0" w14:textId="090A6844" w:rsidR="003170F9" w:rsidRPr="00BF0066" w:rsidRDefault="003170F9" w:rsidP="00B26CC1">
            <w:pPr>
              <w:rPr>
                <w:rFonts w:eastAsia="맑은 고딕"/>
                <w:sz w:val="16"/>
                <w:lang w:eastAsia="ko-KR"/>
              </w:rPr>
            </w:pPr>
            <w:r>
              <w:rPr>
                <w:rFonts w:eastAsia="맑은 고딕"/>
                <w:sz w:val="16"/>
                <w:lang w:eastAsia="ko-KR"/>
              </w:rPr>
              <w:t>~</w:t>
            </w:r>
            <w:r w:rsidR="00B26CC1">
              <w:rPr>
                <w:rFonts w:eastAsia="맑은 고딕"/>
                <w:sz w:val="16"/>
                <w:lang w:eastAsia="ko-KR"/>
              </w:rPr>
              <w:t>10</w:t>
            </w:r>
            <w:r>
              <w:rPr>
                <w:rFonts w:eastAsia="맑은 고딕" w:hint="eastAsia"/>
                <w:sz w:val="16"/>
                <w:lang w:eastAsia="ko-KR"/>
              </w:rPr>
              <w:t>s</w:t>
            </w:r>
            <w:r>
              <w:rPr>
                <w:rFonts w:eastAsia="맑은 고딕"/>
                <w:sz w:val="16"/>
                <w:lang w:eastAsia="ko-KR"/>
              </w:rPr>
              <w:t xml:space="preserve"> (outdoor)</w:t>
            </w:r>
          </w:p>
        </w:tc>
        <w:tc>
          <w:tcPr>
            <w:tcW w:w="992" w:type="dxa"/>
          </w:tcPr>
          <w:p w14:paraId="0EB0B573" w14:textId="3EA02DCC" w:rsidR="003170F9" w:rsidRPr="00BF0066" w:rsidRDefault="003170F9" w:rsidP="003170F9">
            <w:pPr>
              <w:rPr>
                <w:rFonts w:eastAsia="맑은 고딕"/>
                <w:sz w:val="16"/>
                <w:lang w:eastAsia="ko-KR"/>
              </w:rPr>
            </w:pPr>
            <w:r>
              <w:rPr>
                <w:rFonts w:eastAsia="맑은 고딕" w:hint="eastAsia"/>
                <w:sz w:val="16"/>
                <w:lang w:eastAsia="ko-KR"/>
              </w:rPr>
              <w:t>FFS</w:t>
            </w:r>
          </w:p>
        </w:tc>
      </w:tr>
    </w:tbl>
    <w:p w14:paraId="1878526C" w14:textId="77777777" w:rsidR="00B26CC1" w:rsidRDefault="00B26CC1" w:rsidP="005F4F75">
      <w:pPr>
        <w:rPr>
          <w:rFonts w:eastAsia="맑은 고딕"/>
          <w:lang w:eastAsia="ko-KR"/>
        </w:rPr>
      </w:pPr>
    </w:p>
    <w:p w14:paraId="7F3F031A" w14:textId="05F588E5" w:rsidR="005F4F75" w:rsidRPr="005F4F75" w:rsidRDefault="005F4F75" w:rsidP="005F4F75">
      <w:pPr>
        <w:jc w:val="both"/>
        <w:rPr>
          <w:rFonts w:eastAsia="맑은 고딕"/>
          <w:b/>
          <w:i/>
          <w:sz w:val="18"/>
          <w:u w:val="single"/>
          <w:lang w:eastAsia="ko-KR"/>
        </w:rPr>
      </w:pPr>
      <w:r w:rsidRPr="005F4F75">
        <w:rPr>
          <w:rFonts w:eastAsia="맑은 고딕" w:hint="eastAsia"/>
          <w:b/>
          <w:i/>
          <w:sz w:val="18"/>
          <w:u w:val="single"/>
          <w:lang w:eastAsia="ko-KR"/>
        </w:rPr>
        <w:t>Proposal#6: for RAN design requirements, the followings are considered</w:t>
      </w:r>
      <w:r w:rsidRPr="005F4F75">
        <w:rPr>
          <w:rFonts w:eastAsia="맑은 고딕"/>
          <w:b/>
          <w:i/>
          <w:sz w:val="18"/>
          <w:u w:val="single"/>
          <w:lang w:eastAsia="ko-KR"/>
        </w:rPr>
        <w:t xml:space="preserve"> as study item scopes in WG</w:t>
      </w:r>
    </w:p>
    <w:p w14:paraId="0AE1600C" w14:textId="1E034889"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hint="eastAsia"/>
          <w:sz w:val="18"/>
          <w:szCs w:val="18"/>
          <w:lang w:eastAsia="ko-KR"/>
        </w:rPr>
        <w:t>UE architecture for device A, B, and C</w:t>
      </w:r>
    </w:p>
    <w:p w14:paraId="4569F1B7" w14:textId="68280F62"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sz w:val="18"/>
          <w:szCs w:val="18"/>
          <w:lang w:eastAsia="ko-KR"/>
        </w:rPr>
        <w:t>Modelling</w:t>
      </w:r>
      <w:r w:rsidRPr="005F4F75">
        <w:rPr>
          <w:rFonts w:eastAsia="맑은 고딕" w:hint="eastAsia"/>
          <w:sz w:val="18"/>
          <w:szCs w:val="18"/>
          <w:lang w:eastAsia="ko-KR"/>
        </w:rPr>
        <w:t xml:space="preserve"> of </w:t>
      </w:r>
      <w:r w:rsidRPr="005F4F75">
        <w:rPr>
          <w:rFonts w:eastAsia="맑은 고딕"/>
          <w:sz w:val="18"/>
          <w:szCs w:val="18"/>
          <w:lang w:eastAsia="ko-KR"/>
        </w:rPr>
        <w:t>harvesting efficiency, charging time, reflection efficiency, power gain</w:t>
      </w:r>
    </w:p>
    <w:p w14:paraId="63E31218" w14:textId="7AF8C5A7"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sz w:val="18"/>
          <w:szCs w:val="18"/>
          <w:lang w:eastAsia="ko-KR"/>
        </w:rPr>
        <w:t>RF complexity aspect for FDD and TDD ambient IoT devices</w:t>
      </w:r>
    </w:p>
    <w:p w14:paraId="38A7ADD2" w14:textId="64F4AE22"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sz w:val="18"/>
          <w:szCs w:val="18"/>
          <w:lang w:eastAsia="ko-KR"/>
        </w:rPr>
        <w:t>Design of harvesting signals in DL and feasibility of reusing the legacy signal as harvest</w:t>
      </w:r>
    </w:p>
    <w:p w14:paraId="19C92BB7" w14:textId="5EC651C7"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sz w:val="18"/>
          <w:szCs w:val="18"/>
          <w:lang w:eastAsia="ko-KR"/>
        </w:rPr>
        <w:t>Design of physical</w:t>
      </w:r>
      <w:r w:rsidRPr="005F4F75">
        <w:rPr>
          <w:rFonts w:eastAsia="맑은 고딕" w:hint="eastAsia"/>
          <w:sz w:val="18"/>
          <w:szCs w:val="18"/>
          <w:lang w:eastAsia="ko-KR"/>
        </w:rPr>
        <w:t xml:space="preserve">-layer UL </w:t>
      </w:r>
      <w:r w:rsidRPr="005F4F75">
        <w:rPr>
          <w:rFonts w:eastAsia="맑은 고딕"/>
          <w:sz w:val="18"/>
          <w:szCs w:val="18"/>
          <w:lang w:eastAsia="ko-KR"/>
        </w:rPr>
        <w:t>signal for ambient IoT packet</w:t>
      </w:r>
    </w:p>
    <w:p w14:paraId="793C1ED3" w14:textId="7F65972A"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sz w:val="18"/>
          <w:szCs w:val="18"/>
          <w:lang w:eastAsia="ko-KR"/>
        </w:rPr>
        <w:t>Coexistence with other legacy systems and devices</w:t>
      </w:r>
    </w:p>
    <w:p w14:paraId="7765130D" w14:textId="12148126" w:rsidR="005F4F75" w:rsidRPr="005F4F75" w:rsidRDefault="005F4F75" w:rsidP="005F4F75">
      <w:pPr>
        <w:pStyle w:val="a4"/>
        <w:numPr>
          <w:ilvl w:val="1"/>
          <w:numId w:val="41"/>
        </w:numPr>
        <w:ind w:leftChars="0"/>
        <w:rPr>
          <w:rFonts w:eastAsia="맑은 고딕"/>
          <w:sz w:val="18"/>
          <w:szCs w:val="18"/>
          <w:lang w:eastAsia="ko-KR"/>
        </w:rPr>
      </w:pPr>
      <w:r w:rsidRPr="005F4F75">
        <w:rPr>
          <w:rFonts w:eastAsia="맑은 고딕"/>
          <w:sz w:val="18"/>
          <w:szCs w:val="18"/>
          <w:lang w:eastAsia="ko-KR"/>
        </w:rPr>
        <w:t>Evaluation of performance considering ambient IoT modelling</w:t>
      </w:r>
    </w:p>
    <w:p w14:paraId="37AB48F3" w14:textId="09EDF9EB" w:rsidR="005F4F75" w:rsidRDefault="005F4F75" w:rsidP="005F4F75">
      <w:pPr>
        <w:pStyle w:val="a4"/>
        <w:numPr>
          <w:ilvl w:val="1"/>
          <w:numId w:val="41"/>
        </w:numPr>
        <w:ind w:leftChars="0"/>
        <w:rPr>
          <w:rFonts w:eastAsia="맑은 고딕"/>
          <w:sz w:val="18"/>
          <w:szCs w:val="18"/>
          <w:lang w:eastAsia="ko-KR"/>
        </w:rPr>
      </w:pPr>
      <w:r w:rsidRPr="005F4F75">
        <w:rPr>
          <w:rFonts w:eastAsia="맑은 고딕" w:hint="eastAsia"/>
          <w:sz w:val="18"/>
          <w:szCs w:val="18"/>
          <w:lang w:eastAsia="ko-KR"/>
        </w:rPr>
        <w:t xml:space="preserve">Study on identification and </w:t>
      </w:r>
      <w:r w:rsidRPr="005F4F75">
        <w:rPr>
          <w:rFonts w:eastAsia="맑은 고딕"/>
          <w:sz w:val="18"/>
          <w:szCs w:val="18"/>
          <w:lang w:eastAsia="ko-KR"/>
        </w:rPr>
        <w:t>management</w:t>
      </w:r>
      <w:r w:rsidRPr="005F4F75">
        <w:rPr>
          <w:rFonts w:eastAsia="맑은 고딕" w:hint="eastAsia"/>
          <w:sz w:val="18"/>
          <w:szCs w:val="18"/>
          <w:lang w:eastAsia="ko-KR"/>
        </w:rPr>
        <w:t xml:space="preserve"> </w:t>
      </w:r>
      <w:r w:rsidRPr="005F4F75">
        <w:rPr>
          <w:rFonts w:eastAsia="맑은 고딕"/>
          <w:sz w:val="18"/>
          <w:szCs w:val="18"/>
          <w:lang w:eastAsia="ko-KR"/>
        </w:rPr>
        <w:t>of ambient IoT devices</w:t>
      </w:r>
    </w:p>
    <w:p w14:paraId="1CD2CF5E" w14:textId="5E6A0C22" w:rsidR="00BD792A" w:rsidRDefault="00BD792A" w:rsidP="00BD792A">
      <w:pPr>
        <w:rPr>
          <w:rFonts w:eastAsia="맑은 고딕"/>
          <w:sz w:val="18"/>
          <w:szCs w:val="18"/>
          <w:lang w:eastAsia="ko-KR"/>
        </w:rPr>
      </w:pPr>
    </w:p>
    <w:p w14:paraId="25605D07" w14:textId="7B6424D0" w:rsidR="00BD792A" w:rsidRPr="001C779E" w:rsidRDefault="00B26CC1" w:rsidP="001C779E">
      <w:pPr>
        <w:pStyle w:val="2"/>
        <w:rPr>
          <w:lang w:eastAsia="ko-KR"/>
        </w:rPr>
      </w:pPr>
      <w:r w:rsidRPr="001C779E">
        <w:rPr>
          <w:lang w:eastAsia="ko-KR"/>
        </w:rPr>
        <w:t>Feasibility comparison and assessment, identify assumptions and required functionality</w:t>
      </w:r>
    </w:p>
    <w:p w14:paraId="5EF3E2F8" w14:textId="6B27A34C" w:rsidR="002507EE" w:rsidRDefault="00D57847" w:rsidP="00D57847">
      <w:pPr>
        <w:pStyle w:val="3"/>
      </w:pPr>
      <w:r w:rsidRPr="00D57847">
        <w:rPr>
          <w:rFonts w:hint="eastAsia"/>
        </w:rPr>
        <w:t>Coverage and link budget</w:t>
      </w:r>
    </w:p>
    <w:p w14:paraId="684F2BEC" w14:textId="60F86C83" w:rsidR="007057F9" w:rsidRDefault="00D57847" w:rsidP="00114702">
      <w:pPr>
        <w:jc w:val="both"/>
        <w:rPr>
          <w:rFonts w:eastAsia="맑은 고딕"/>
          <w:sz w:val="18"/>
          <w:lang w:eastAsia="ko-KR"/>
        </w:rPr>
      </w:pPr>
      <w:r w:rsidRPr="00D57847">
        <w:rPr>
          <w:rFonts w:eastAsia="맑은 고딕"/>
          <w:sz w:val="18"/>
          <w:lang w:eastAsia="ko-KR"/>
        </w:rPr>
        <w:t xml:space="preserve">Devices that transmit signals using external energy such as Ambient IoT have a transmission distance determined in inverse proportion to the 4th power of the distance </w:t>
      </w:r>
      <w:r w:rsidRPr="00D57847">
        <w:rPr>
          <w:rFonts w:eastAsia="맑은 고딕"/>
          <w:i/>
          <w:sz w:val="18"/>
          <w:lang w:eastAsia="ko-KR"/>
        </w:rPr>
        <w:t>r</w:t>
      </w:r>
      <w:r w:rsidRPr="00D57847">
        <w:rPr>
          <w:rFonts w:eastAsia="맑은 고딕"/>
          <w:sz w:val="18"/>
          <w:lang w:eastAsia="ko-KR"/>
        </w:rPr>
        <w:t xml:space="preserve"> between </w:t>
      </w:r>
      <w:r>
        <w:rPr>
          <w:rFonts w:eastAsia="맑은 고딕"/>
          <w:sz w:val="18"/>
          <w:lang w:eastAsia="ko-KR"/>
        </w:rPr>
        <w:t>transmitter</w:t>
      </w:r>
      <w:r w:rsidRPr="00D57847">
        <w:rPr>
          <w:rFonts w:eastAsia="맑은 고딕"/>
          <w:sz w:val="18"/>
          <w:lang w:eastAsia="ko-KR"/>
        </w:rPr>
        <w:t xml:space="preserve"> and </w:t>
      </w:r>
      <w:r>
        <w:rPr>
          <w:rFonts w:eastAsia="맑은 고딕"/>
          <w:sz w:val="18"/>
          <w:lang w:eastAsia="ko-KR"/>
        </w:rPr>
        <w:t>receiver.</w:t>
      </w:r>
      <w:r w:rsidRPr="00D57847">
        <w:rPr>
          <w:rFonts w:eastAsia="맑은 고딕"/>
          <w:sz w:val="18"/>
          <w:lang w:eastAsia="ko-KR"/>
        </w:rPr>
        <w:t xml:space="preserve"> This is different from the case where it is inversely proportional to the second square of the distance </w:t>
      </w:r>
      <w:r w:rsidRPr="00D57847">
        <w:rPr>
          <w:rFonts w:eastAsia="맑은 고딕"/>
          <w:i/>
          <w:sz w:val="18"/>
          <w:lang w:eastAsia="ko-KR"/>
        </w:rPr>
        <w:t xml:space="preserve">r </w:t>
      </w:r>
      <w:r w:rsidRPr="00D57847">
        <w:rPr>
          <w:rFonts w:eastAsia="맑은 고딕"/>
          <w:sz w:val="18"/>
          <w:lang w:eastAsia="ko-KR"/>
        </w:rPr>
        <w:t>considered in a terminal having its own energy.</w:t>
      </w:r>
      <w:r>
        <w:rPr>
          <w:rFonts w:eastAsia="맑은 고딕"/>
          <w:sz w:val="18"/>
          <w:lang w:eastAsia="ko-KR"/>
        </w:rPr>
        <w:t xml:space="preserve"> </w:t>
      </w:r>
      <w:r w:rsidRPr="00D57847">
        <w:rPr>
          <w:rFonts w:eastAsia="맑은 고딕"/>
          <w:sz w:val="18"/>
          <w:lang w:eastAsia="ko-KR"/>
        </w:rPr>
        <w:t>If the transmitter is not a source that transmits energy</w:t>
      </w:r>
      <w:r w:rsidR="00137868">
        <w:rPr>
          <w:rFonts w:eastAsia="맑은 고딕"/>
          <w:sz w:val="18"/>
          <w:lang w:eastAsia="ko-KR"/>
        </w:rPr>
        <w:t xml:space="preserve"> of ambient IoT device</w:t>
      </w:r>
      <w:r w:rsidRPr="00D57847">
        <w:rPr>
          <w:rFonts w:eastAsia="맑은 고딕"/>
          <w:sz w:val="18"/>
          <w:lang w:eastAsia="ko-KR"/>
        </w:rPr>
        <w:t xml:space="preserve">, the distance of </w:t>
      </w:r>
      <w:r w:rsidRPr="00137868">
        <w:rPr>
          <w:rFonts w:eastAsia="맑은 고딕"/>
          <w:i/>
          <w:sz w:val="18"/>
          <w:lang w:eastAsia="ko-KR"/>
        </w:rPr>
        <w:t>r</w:t>
      </w:r>
      <w:r w:rsidRPr="00D57847">
        <w:rPr>
          <w:rFonts w:eastAsia="맑은 고딕"/>
          <w:sz w:val="18"/>
          <w:lang w:eastAsia="ko-KR"/>
        </w:rPr>
        <w:t xml:space="preserve"> has </w:t>
      </w:r>
      <w:r w:rsidR="00137868">
        <w:rPr>
          <w:rFonts w:eastAsia="맑은 고딕"/>
          <w:sz w:val="18"/>
          <w:lang w:eastAsia="ko-KR"/>
        </w:rPr>
        <w:t xml:space="preserve">no </w:t>
      </w:r>
      <w:r w:rsidRPr="00D57847">
        <w:rPr>
          <w:rFonts w:eastAsia="맑은 고딕"/>
          <w:sz w:val="18"/>
          <w:lang w:eastAsia="ko-KR"/>
        </w:rPr>
        <w:t xml:space="preserve">direct </w:t>
      </w:r>
      <w:r w:rsidR="00137868">
        <w:rPr>
          <w:rFonts w:eastAsia="맑은 고딕"/>
          <w:sz w:val="18"/>
          <w:lang w:eastAsia="ko-KR"/>
        </w:rPr>
        <w:t>relationship. However,</w:t>
      </w:r>
      <w:r w:rsidRPr="00D57847">
        <w:rPr>
          <w:rFonts w:eastAsia="맑은 고딕"/>
          <w:sz w:val="18"/>
          <w:lang w:eastAsia="ko-KR"/>
        </w:rPr>
        <w:t xml:space="preserve"> if the reader considers an energy source other than the base station, </w:t>
      </w:r>
      <w:r w:rsidR="00137868">
        <w:rPr>
          <w:rFonts w:eastAsia="맑은 고딕"/>
          <w:sz w:val="18"/>
          <w:lang w:eastAsia="ko-KR"/>
        </w:rPr>
        <w:t xml:space="preserve">we think </w:t>
      </w:r>
      <w:r w:rsidRPr="00D57847">
        <w:rPr>
          <w:rFonts w:eastAsia="맑은 고딕"/>
          <w:sz w:val="18"/>
          <w:lang w:eastAsia="ko-KR"/>
        </w:rPr>
        <w:t>this is not a</w:t>
      </w:r>
      <w:r w:rsidR="00137868">
        <w:rPr>
          <w:rFonts w:eastAsia="맑은 고딕"/>
          <w:sz w:val="18"/>
          <w:lang w:eastAsia="ko-KR"/>
        </w:rPr>
        <w:t xml:space="preserve"> problem to be considered in</w:t>
      </w:r>
      <w:r w:rsidRPr="00D57847">
        <w:rPr>
          <w:rFonts w:eastAsia="맑은 고딕"/>
          <w:sz w:val="18"/>
          <w:lang w:eastAsia="ko-KR"/>
        </w:rPr>
        <w:t xml:space="preserve"> RAN</w:t>
      </w:r>
      <w:r w:rsidR="00137868">
        <w:rPr>
          <w:rFonts w:eastAsia="맑은 고딕"/>
          <w:sz w:val="18"/>
          <w:lang w:eastAsia="ko-KR"/>
        </w:rPr>
        <w:t>.</w:t>
      </w:r>
      <w:r w:rsidRPr="00D57847">
        <w:rPr>
          <w:rFonts w:eastAsia="맑은 고딕"/>
          <w:sz w:val="18"/>
          <w:lang w:eastAsia="ko-KR"/>
        </w:rPr>
        <w:t xml:space="preserve"> Since this problem is an important factor in determining the distance between the reader and the ambient IoT, we believe that it is desirable to conduct a feasibility study of the ambient IoT by limiting it to only the RF energy provided by the network entity defined in 3GPP. Accordingly, if a new design is needed in the RAN, it is suggested that the RF harvest or backscatter of ambient IoT must be considered based on the DL signal.</w:t>
      </w:r>
      <w:r w:rsidR="007057F9">
        <w:rPr>
          <w:rFonts w:eastAsia="맑은 고딕"/>
          <w:sz w:val="18"/>
          <w:lang w:eastAsia="ko-KR"/>
        </w:rPr>
        <w:t xml:space="preserve"> </w:t>
      </w:r>
    </w:p>
    <w:p w14:paraId="3567C4FE" w14:textId="68FD1139" w:rsidR="00114702" w:rsidRDefault="00114702" w:rsidP="00114702">
      <w:pPr>
        <w:jc w:val="both"/>
        <w:rPr>
          <w:rFonts w:eastAsia="맑은 고딕"/>
          <w:sz w:val="18"/>
          <w:lang w:eastAsia="ko-KR"/>
        </w:rPr>
      </w:pPr>
    </w:p>
    <w:p w14:paraId="4F8AA673" w14:textId="7E39DA1F" w:rsidR="00114702" w:rsidRPr="00114702" w:rsidRDefault="00114702" w:rsidP="00114702">
      <w:pPr>
        <w:jc w:val="both"/>
        <w:rPr>
          <w:rFonts w:eastAsia="맑은 고딕"/>
          <w:b/>
          <w:i/>
          <w:sz w:val="18"/>
          <w:u w:val="single"/>
          <w:lang w:eastAsia="ko-KR"/>
        </w:rPr>
      </w:pPr>
      <w:r w:rsidRPr="00114702">
        <w:rPr>
          <w:rFonts w:eastAsia="맑은 고딕"/>
          <w:b/>
          <w:i/>
          <w:sz w:val="18"/>
          <w:u w:val="single"/>
          <w:lang w:eastAsia="ko-KR"/>
        </w:rPr>
        <w:t xml:space="preserve">Proposal#7: RAN only focus RF source based ambient IoT </w:t>
      </w:r>
      <w:r w:rsidR="006B1102">
        <w:rPr>
          <w:rFonts w:eastAsia="맑은 고딕"/>
          <w:b/>
          <w:i/>
          <w:sz w:val="18"/>
          <w:u w:val="single"/>
          <w:lang w:eastAsia="ko-KR"/>
        </w:rPr>
        <w:t xml:space="preserve">for coverage and link budget </w:t>
      </w:r>
      <w:r w:rsidRPr="00114702">
        <w:rPr>
          <w:rFonts w:eastAsia="맑은 고딕"/>
          <w:b/>
          <w:i/>
          <w:sz w:val="18"/>
          <w:u w:val="single"/>
          <w:lang w:eastAsia="ko-KR"/>
        </w:rPr>
        <w:t xml:space="preserve">and </w:t>
      </w:r>
      <w:r w:rsidR="000A3BAD">
        <w:rPr>
          <w:rFonts w:eastAsia="맑은 고딕"/>
          <w:b/>
          <w:i/>
          <w:sz w:val="18"/>
          <w:u w:val="single"/>
          <w:lang w:eastAsia="ko-KR"/>
        </w:rPr>
        <w:t xml:space="preserve">RF </w:t>
      </w:r>
      <w:r w:rsidRPr="00114702">
        <w:rPr>
          <w:rFonts w:eastAsia="맑은 고딕"/>
          <w:b/>
          <w:i/>
          <w:sz w:val="18"/>
          <w:u w:val="single"/>
          <w:lang w:eastAsia="ko-KR"/>
        </w:rPr>
        <w:t>source should be entities defined in 3GPP.</w:t>
      </w:r>
    </w:p>
    <w:p w14:paraId="404DA1D9" w14:textId="062D293C" w:rsidR="007057F9" w:rsidRDefault="007057F9" w:rsidP="00D57847">
      <w:pPr>
        <w:jc w:val="both"/>
        <w:rPr>
          <w:rFonts w:eastAsia="맑은 고딕"/>
          <w:sz w:val="18"/>
          <w:lang w:eastAsia="ko-KR"/>
        </w:rPr>
      </w:pPr>
    </w:p>
    <w:p w14:paraId="7F2E047C" w14:textId="19753592" w:rsidR="000A3BAD" w:rsidRDefault="000A3BAD" w:rsidP="000A3BAD">
      <w:pPr>
        <w:pStyle w:val="3"/>
      </w:pPr>
      <w:r>
        <w:lastRenderedPageBreak/>
        <w:t>Latency requirement</w:t>
      </w:r>
    </w:p>
    <w:p w14:paraId="4094DA63" w14:textId="6AAC2B35" w:rsidR="00F9640A" w:rsidRDefault="00F9640A" w:rsidP="00F9640A">
      <w:pPr>
        <w:jc w:val="both"/>
        <w:rPr>
          <w:rFonts w:eastAsia="맑은 고딕"/>
          <w:sz w:val="18"/>
          <w:lang w:eastAsia="ko-KR"/>
        </w:rPr>
      </w:pPr>
      <w:r w:rsidRPr="00F9640A">
        <w:rPr>
          <w:rFonts w:eastAsia="맑은 고딕"/>
          <w:sz w:val="18"/>
          <w:lang w:eastAsia="ko-KR"/>
        </w:rPr>
        <w:t>As we already mentioned in [3], the link budget of ambient IoT is difficult to define simply in terms of energy harvesting or transmission efficiency. When there is a component that stores energy inside, it is essential to consider</w:t>
      </w:r>
      <w:r>
        <w:rPr>
          <w:rFonts w:eastAsia="맑은 고딕"/>
          <w:sz w:val="18"/>
          <w:lang w:eastAsia="ko-KR"/>
        </w:rPr>
        <w:t xml:space="preserve">, for example, </w:t>
      </w:r>
      <w:r w:rsidRPr="00F9640A">
        <w:rPr>
          <w:rFonts w:eastAsia="맑은 고딕"/>
          <w:sz w:val="18"/>
          <w:lang w:eastAsia="ko-KR"/>
        </w:rPr>
        <w:t xml:space="preserve">the time required to store it. In addition, looking at the </w:t>
      </w:r>
      <w:r>
        <w:rPr>
          <w:rFonts w:eastAsia="맑은 고딕"/>
          <w:sz w:val="18"/>
          <w:lang w:eastAsia="ko-KR"/>
        </w:rPr>
        <w:t>requirements defined in use cases</w:t>
      </w:r>
      <w:r w:rsidRPr="00F9640A">
        <w:rPr>
          <w:rFonts w:eastAsia="맑은 고딕"/>
          <w:sz w:val="18"/>
          <w:lang w:eastAsia="ko-KR"/>
        </w:rPr>
        <w:t>, it can be seen that the end-to-end latency required until data packets are delivered to the system is defined. From the RAN point of view, it is necessary to define the latency that occurs until the ambient IoT collects or receives energy for the first time and accurately delivers the packet to the reader, and based on this, the decision on coverage and link budget should be considered.</w:t>
      </w:r>
    </w:p>
    <w:p w14:paraId="6A027FD2" w14:textId="07CF08FC" w:rsidR="008E08B3" w:rsidRDefault="008E08B3" w:rsidP="00F9640A">
      <w:pPr>
        <w:jc w:val="both"/>
        <w:rPr>
          <w:rFonts w:eastAsia="맑은 고딕"/>
          <w:sz w:val="18"/>
          <w:lang w:eastAsia="ko-KR"/>
        </w:rPr>
      </w:pPr>
    </w:p>
    <w:p w14:paraId="2C9862EC" w14:textId="1AB96983" w:rsidR="000A708C" w:rsidRPr="000A708C" w:rsidRDefault="000A708C" w:rsidP="00F9640A">
      <w:pPr>
        <w:jc w:val="both"/>
        <w:rPr>
          <w:rFonts w:eastAsia="맑은 고딕" w:hint="eastAsia"/>
          <w:b/>
          <w:i/>
          <w:sz w:val="18"/>
          <w:u w:val="single"/>
          <w:lang w:eastAsia="ko-KR"/>
        </w:rPr>
      </w:pPr>
      <w:r w:rsidRPr="000A708C">
        <w:rPr>
          <w:rFonts w:eastAsia="맑은 고딕"/>
          <w:b/>
          <w:i/>
          <w:sz w:val="18"/>
          <w:u w:val="single"/>
          <w:lang w:eastAsia="ko-KR"/>
        </w:rPr>
        <w:t>Proposal#8: Latency (e.g., harvesting, data delivery, and triggering) should be considered as design target of ambient IoT</w:t>
      </w:r>
    </w:p>
    <w:p w14:paraId="03ECD0A3" w14:textId="1CA105B4" w:rsidR="000A3BAD" w:rsidRDefault="000A3BAD" w:rsidP="000A3BAD">
      <w:pPr>
        <w:pStyle w:val="3"/>
      </w:pPr>
      <w:r>
        <w:rPr>
          <w:rFonts w:hint="eastAsia"/>
          <w:lang w:eastAsia="ko-KR"/>
        </w:rPr>
        <w:t xml:space="preserve">TDD vs. </w:t>
      </w:r>
      <w:r>
        <w:rPr>
          <w:lang w:eastAsia="ko-KR"/>
        </w:rPr>
        <w:t>FDD</w:t>
      </w:r>
    </w:p>
    <w:p w14:paraId="0794F420" w14:textId="58867D8F" w:rsidR="000A3BAD" w:rsidRDefault="00E301EE" w:rsidP="00E301EE">
      <w:pPr>
        <w:jc w:val="both"/>
        <w:rPr>
          <w:rFonts w:eastAsia="맑은 고딕"/>
          <w:sz w:val="18"/>
          <w:lang w:eastAsia="ko-KR"/>
        </w:rPr>
      </w:pPr>
      <w:r w:rsidRPr="00E301EE">
        <w:rPr>
          <w:rFonts w:eastAsia="맑은 고딕"/>
          <w:sz w:val="18"/>
          <w:lang w:eastAsia="ko-KR"/>
        </w:rPr>
        <w:t xml:space="preserve">Another important thing for the design of ambient </w:t>
      </w:r>
      <w:r>
        <w:rPr>
          <w:rFonts w:eastAsia="맑은 고딕"/>
          <w:sz w:val="18"/>
          <w:lang w:eastAsia="ko-KR"/>
        </w:rPr>
        <w:t>I</w:t>
      </w:r>
      <w:r w:rsidRPr="00E301EE">
        <w:rPr>
          <w:rFonts w:eastAsia="맑은 고딕"/>
          <w:sz w:val="18"/>
          <w:lang w:eastAsia="ko-KR"/>
        </w:rPr>
        <w:t>oT is which spectrum to use</w:t>
      </w:r>
      <w:r>
        <w:rPr>
          <w:rFonts w:eastAsia="맑은 고딕"/>
          <w:sz w:val="18"/>
          <w:lang w:eastAsia="ko-KR"/>
        </w:rPr>
        <w:t xml:space="preserve"> between TDD and FDD</w:t>
      </w:r>
      <w:r w:rsidRPr="00E301EE">
        <w:rPr>
          <w:rFonts w:eastAsia="맑은 고딕"/>
          <w:sz w:val="18"/>
          <w:lang w:eastAsia="ko-KR"/>
        </w:rPr>
        <w:t xml:space="preserve">. </w:t>
      </w:r>
      <w:r>
        <w:rPr>
          <w:rFonts w:eastAsia="맑은 고딕"/>
          <w:sz w:val="18"/>
          <w:lang w:eastAsia="ko-KR"/>
        </w:rPr>
        <w:t xml:space="preserve">We can consider both duplex modes for ambient IoT but there are pros and cons in terms on implementation, coverage, and complexity. </w:t>
      </w:r>
      <w:r w:rsidRPr="00E301EE">
        <w:rPr>
          <w:rFonts w:eastAsia="맑은 고딕"/>
          <w:sz w:val="18"/>
          <w:lang w:eastAsia="ko-KR"/>
        </w:rPr>
        <w:t xml:space="preserve">In the case of using a low frequency band such as FDD, there is an advantage of transmission distance. </w:t>
      </w:r>
      <w:r w:rsidR="00156344">
        <w:rPr>
          <w:rFonts w:eastAsia="맑은 고딕"/>
          <w:sz w:val="18"/>
          <w:lang w:eastAsia="ko-KR"/>
        </w:rPr>
        <w:t>However, a</w:t>
      </w:r>
      <w:r w:rsidRPr="00E301EE">
        <w:rPr>
          <w:rFonts w:eastAsia="맑은 고딕"/>
          <w:sz w:val="18"/>
          <w:lang w:eastAsia="ko-KR"/>
        </w:rPr>
        <w:t xml:space="preserve"> low frequency requires a larger antenna structure, which increases the size of the ambient IoT, and also requires several antenna structures because the frequency band for harvesting </w:t>
      </w:r>
      <w:r w:rsidR="00156344">
        <w:rPr>
          <w:rFonts w:eastAsia="맑은 고딕"/>
          <w:sz w:val="18"/>
          <w:lang w:eastAsia="ko-KR"/>
        </w:rPr>
        <w:t>or</w:t>
      </w:r>
      <w:r w:rsidRPr="00E301EE">
        <w:rPr>
          <w:rFonts w:eastAsia="맑은 고딕"/>
          <w:sz w:val="18"/>
          <w:lang w:eastAsia="ko-KR"/>
        </w:rPr>
        <w:t xml:space="preserve"> the frequency band for transmitting and receiving data </w:t>
      </w:r>
      <w:r w:rsidR="00156344">
        <w:rPr>
          <w:rFonts w:eastAsia="맑은 고딕"/>
          <w:sz w:val="18"/>
          <w:lang w:eastAsia="ko-KR"/>
        </w:rPr>
        <w:t>should be</w:t>
      </w:r>
      <w:r w:rsidRPr="00E301EE">
        <w:rPr>
          <w:rFonts w:eastAsia="맑은 고딕"/>
          <w:sz w:val="18"/>
          <w:lang w:eastAsia="ko-KR"/>
        </w:rPr>
        <w:t xml:space="preserve"> different. In addition, in the case of a backscatter </w:t>
      </w:r>
      <w:r w:rsidR="00156344">
        <w:rPr>
          <w:rFonts w:eastAsia="맑은 고딕"/>
          <w:sz w:val="18"/>
          <w:lang w:eastAsia="ko-KR"/>
        </w:rPr>
        <w:t xml:space="preserve">ambient IoT </w:t>
      </w:r>
      <w:r w:rsidR="00156344" w:rsidRPr="00E301EE">
        <w:rPr>
          <w:rFonts w:eastAsia="맑은 고딕"/>
          <w:sz w:val="18"/>
          <w:lang w:eastAsia="ko-KR"/>
        </w:rPr>
        <w:t>such</w:t>
      </w:r>
      <w:r w:rsidRPr="00E301EE">
        <w:rPr>
          <w:rFonts w:eastAsia="맑은 고딕"/>
          <w:sz w:val="18"/>
          <w:lang w:eastAsia="ko-KR"/>
        </w:rPr>
        <w:t xml:space="preserve"> as device A, the function of transferring the received signal to another frequency band causes additional complexity. In the case of TDD, there is a disadvantage in coverage because it mai</w:t>
      </w:r>
      <w:r w:rsidR="00156344">
        <w:rPr>
          <w:rFonts w:eastAsia="맑은 고딕"/>
          <w:sz w:val="18"/>
          <w:lang w:eastAsia="ko-KR"/>
        </w:rPr>
        <w:t>nly uses a high frequency band. However,</w:t>
      </w:r>
      <w:r w:rsidRPr="00E301EE">
        <w:rPr>
          <w:rFonts w:eastAsia="맑은 고딕"/>
          <w:sz w:val="18"/>
          <w:lang w:eastAsia="ko-KR"/>
        </w:rPr>
        <w:t xml:space="preserve"> in the design of the ambient IoT antenna,</w:t>
      </w:r>
      <w:r w:rsidR="00156344">
        <w:rPr>
          <w:rFonts w:eastAsia="맑은 고딕"/>
          <w:sz w:val="18"/>
          <w:lang w:eastAsia="ko-KR"/>
        </w:rPr>
        <w:t xml:space="preserve"> TDD</w:t>
      </w:r>
      <w:r w:rsidRPr="00E301EE">
        <w:rPr>
          <w:rFonts w:eastAsia="맑은 고딕"/>
          <w:sz w:val="18"/>
          <w:lang w:eastAsia="ko-KR"/>
        </w:rPr>
        <w:t xml:space="preserve"> has the advantage that the same antenna can be used for RF </w:t>
      </w:r>
      <w:r w:rsidR="00156344">
        <w:rPr>
          <w:rFonts w:eastAsia="맑은 고딕"/>
          <w:sz w:val="18"/>
          <w:lang w:eastAsia="ko-KR"/>
        </w:rPr>
        <w:t>harvest</w:t>
      </w:r>
      <w:r w:rsidRPr="00E301EE">
        <w:rPr>
          <w:rFonts w:eastAsia="맑은 고딕"/>
          <w:sz w:val="18"/>
          <w:lang w:eastAsia="ko-KR"/>
        </w:rPr>
        <w:t xml:space="preserve"> and data transmission an</w:t>
      </w:r>
      <w:r w:rsidR="00156344">
        <w:rPr>
          <w:rFonts w:eastAsia="맑은 고딕"/>
          <w:sz w:val="18"/>
          <w:lang w:eastAsia="ko-KR"/>
        </w:rPr>
        <w:t>d reception. In the case of devi</w:t>
      </w:r>
      <w:r w:rsidRPr="00E301EE">
        <w:rPr>
          <w:rFonts w:eastAsia="맑은 고딕"/>
          <w:sz w:val="18"/>
          <w:lang w:eastAsia="ko-KR"/>
        </w:rPr>
        <w:t xml:space="preserve">ce B and C, </w:t>
      </w:r>
      <w:r w:rsidR="00156344">
        <w:rPr>
          <w:rFonts w:eastAsia="맑은 고딕"/>
          <w:sz w:val="18"/>
          <w:lang w:eastAsia="ko-KR"/>
        </w:rPr>
        <w:t>TDD</w:t>
      </w:r>
      <w:r w:rsidRPr="00E301EE">
        <w:rPr>
          <w:rFonts w:eastAsia="맑은 고딕"/>
          <w:sz w:val="18"/>
          <w:lang w:eastAsia="ko-KR"/>
        </w:rPr>
        <w:t xml:space="preserve"> has the advantage of being able to align harvesting and transmission by utilizing TDD configuration that determines the ratio of time to transmission</w:t>
      </w:r>
      <w:r w:rsidR="00156344">
        <w:rPr>
          <w:rFonts w:eastAsia="맑은 고딕"/>
          <w:sz w:val="18"/>
          <w:lang w:eastAsia="ko-KR"/>
        </w:rPr>
        <w:t xml:space="preserve"> and harvesting or trigger time</w:t>
      </w:r>
      <w:r w:rsidRPr="00E301EE">
        <w:rPr>
          <w:rFonts w:eastAsia="맑은 고딕"/>
          <w:sz w:val="18"/>
          <w:lang w:eastAsia="ko-KR"/>
        </w:rPr>
        <w:t>. However, in the case of a backscatter method with almost no latency, such as device A, complexity will increase in the reader</w:t>
      </w:r>
      <w:r w:rsidR="00156344">
        <w:rPr>
          <w:rFonts w:eastAsia="맑은 고딕"/>
          <w:sz w:val="18"/>
          <w:lang w:eastAsia="ko-KR"/>
        </w:rPr>
        <w:t>-side</w:t>
      </w:r>
      <w:r w:rsidRPr="00E301EE">
        <w:rPr>
          <w:rFonts w:eastAsia="맑은 고딕"/>
          <w:sz w:val="18"/>
          <w:lang w:eastAsia="ko-KR"/>
        </w:rPr>
        <w:t xml:space="preserve"> in the TDD method.</w:t>
      </w:r>
    </w:p>
    <w:p w14:paraId="3A8BC219" w14:textId="1EA2092F" w:rsidR="00156344" w:rsidRDefault="00156344" w:rsidP="00E301EE">
      <w:pPr>
        <w:jc w:val="both"/>
        <w:rPr>
          <w:rFonts w:eastAsia="맑은 고딕"/>
          <w:sz w:val="18"/>
          <w:lang w:eastAsia="ko-KR"/>
        </w:rPr>
      </w:pPr>
    </w:p>
    <w:p w14:paraId="49470A38" w14:textId="7091096D" w:rsidR="00156344" w:rsidRPr="00156344" w:rsidRDefault="00156344" w:rsidP="00E301EE">
      <w:pPr>
        <w:jc w:val="both"/>
        <w:rPr>
          <w:rFonts w:eastAsia="맑은 고딕" w:hint="eastAsia"/>
          <w:b/>
          <w:i/>
          <w:sz w:val="18"/>
          <w:u w:val="single"/>
          <w:lang w:eastAsia="ko-KR"/>
        </w:rPr>
      </w:pPr>
      <w:r w:rsidRPr="00156344">
        <w:rPr>
          <w:rFonts w:eastAsia="맑은 고딕"/>
          <w:b/>
          <w:i/>
          <w:sz w:val="18"/>
          <w:u w:val="single"/>
          <w:lang w:eastAsia="ko-KR"/>
        </w:rPr>
        <w:t>Proposal#9: ambient IoT should consider the pros and cons for using FDD and TDD in terms of implementation complexity, coverage, and antenna structure</w:t>
      </w:r>
    </w:p>
    <w:p w14:paraId="176DA792" w14:textId="616B0E09" w:rsidR="005961F1" w:rsidRDefault="005961F1" w:rsidP="005961F1">
      <w:pPr>
        <w:pStyle w:val="1"/>
      </w:pPr>
      <w:r>
        <w:rPr>
          <w:rFonts w:hint="eastAsia"/>
        </w:rPr>
        <w:t>Conclusion</w:t>
      </w:r>
    </w:p>
    <w:p w14:paraId="7894AC93" w14:textId="5C313C17" w:rsidR="006B413C" w:rsidRPr="006B413C" w:rsidRDefault="006B413C" w:rsidP="006B413C">
      <w:pPr>
        <w:rPr>
          <w:rFonts w:eastAsia="맑은 고딕"/>
          <w:sz w:val="18"/>
          <w:lang w:eastAsia="ko-KR"/>
        </w:rPr>
      </w:pPr>
      <w:r w:rsidRPr="006B413C">
        <w:rPr>
          <w:rFonts w:eastAsia="맑은 고딕" w:hint="eastAsia"/>
          <w:sz w:val="18"/>
          <w:lang w:eastAsia="ko-KR"/>
        </w:rPr>
        <w:t xml:space="preserve">Based on discussion, we propose the followings </w:t>
      </w:r>
    </w:p>
    <w:p w14:paraId="6BA4B9D0" w14:textId="77777777" w:rsidR="006B413C" w:rsidRDefault="006B413C" w:rsidP="006B413C">
      <w:pPr>
        <w:rPr>
          <w:rFonts w:eastAsia="맑은 고딕"/>
          <w:b/>
          <w:sz w:val="18"/>
          <w:u w:val="single"/>
          <w:lang w:eastAsia="ko-KR"/>
        </w:rPr>
      </w:pPr>
    </w:p>
    <w:p w14:paraId="4B97FEF4" w14:textId="7AAD766A" w:rsidR="006B413C" w:rsidRPr="00B254EA" w:rsidRDefault="006B413C" w:rsidP="006B413C">
      <w:pPr>
        <w:rPr>
          <w:rFonts w:eastAsia="맑은 고딕"/>
          <w:b/>
          <w:sz w:val="18"/>
          <w:u w:val="single"/>
          <w:lang w:eastAsia="ko-KR"/>
        </w:rPr>
      </w:pPr>
      <w:r w:rsidRPr="00B254EA">
        <w:rPr>
          <w:rFonts w:eastAsia="맑은 고딕" w:hint="eastAsia"/>
          <w:b/>
          <w:sz w:val="18"/>
          <w:u w:val="single"/>
          <w:lang w:eastAsia="ko-KR"/>
        </w:rPr>
        <w:t>Proposal</w:t>
      </w:r>
      <w:r>
        <w:rPr>
          <w:rFonts w:eastAsia="맑은 고딕"/>
          <w:b/>
          <w:sz w:val="18"/>
          <w:u w:val="single"/>
          <w:lang w:eastAsia="ko-KR"/>
        </w:rPr>
        <w:t>#1</w:t>
      </w:r>
      <w:r w:rsidRPr="00B254EA">
        <w:rPr>
          <w:rFonts w:eastAsia="맑은 고딕"/>
          <w:b/>
          <w:sz w:val="18"/>
          <w:u w:val="single"/>
          <w:lang w:eastAsia="ko-KR"/>
        </w:rPr>
        <w:t xml:space="preserve"> for </w:t>
      </w:r>
      <w:r>
        <w:rPr>
          <w:rFonts w:eastAsia="맑은 고딕"/>
          <w:b/>
          <w:sz w:val="18"/>
          <w:u w:val="single"/>
          <w:lang w:eastAsia="ko-KR"/>
        </w:rPr>
        <w:t>representative use cases</w:t>
      </w:r>
    </w:p>
    <w:p w14:paraId="211CC204" w14:textId="77777777" w:rsidR="006B413C" w:rsidRPr="00B74EDB" w:rsidRDefault="006B413C" w:rsidP="006B413C">
      <w:pPr>
        <w:rPr>
          <w:rFonts w:eastAsia="맑은 고딕"/>
          <w:i/>
          <w:sz w:val="18"/>
          <w:lang w:eastAsia="ko-KR"/>
        </w:rPr>
      </w:pPr>
      <w:r w:rsidRPr="00B74EDB">
        <w:rPr>
          <w:rFonts w:eastAsia="맑은 고딕" w:hint="eastAsia"/>
          <w:i/>
          <w:sz w:val="18"/>
          <w:lang w:eastAsia="ko-KR"/>
        </w:rPr>
        <w:t>We propose the followings as the representative use cases</w:t>
      </w:r>
    </w:p>
    <w:p w14:paraId="674BD217" w14:textId="77777777" w:rsidR="006B413C" w:rsidRDefault="006B413C" w:rsidP="006B413C">
      <w:pPr>
        <w:pStyle w:val="a4"/>
        <w:numPr>
          <w:ilvl w:val="0"/>
          <w:numId w:val="35"/>
        </w:numPr>
        <w:spacing w:before="240"/>
        <w:ind w:leftChars="0"/>
        <w:rPr>
          <w:rFonts w:eastAsia="맑은 고딕"/>
          <w:i/>
          <w:sz w:val="18"/>
          <w:lang w:eastAsia="ko-KR"/>
        </w:rPr>
      </w:pPr>
      <w:r w:rsidRPr="002A5D7D">
        <w:rPr>
          <w:rFonts w:eastAsia="맑은 고딕"/>
          <w:i/>
          <w:sz w:val="18"/>
          <w:u w:val="single"/>
          <w:lang w:eastAsia="ko-KR"/>
        </w:rPr>
        <w:t>Indoor/outdoor inventory (UC#1)</w:t>
      </w:r>
      <w:r w:rsidRPr="00B74EDB">
        <w:rPr>
          <w:rFonts w:eastAsia="맑은 고딕"/>
          <w:i/>
          <w:sz w:val="18"/>
          <w:lang w:eastAsia="ko-KR"/>
        </w:rPr>
        <w:t xml:space="preserve">: </w:t>
      </w:r>
      <w:r w:rsidRPr="00B74EDB">
        <w:rPr>
          <w:rFonts w:eastAsia="맑은 고딕" w:hint="eastAsia"/>
          <w:i/>
          <w:sz w:val="18"/>
          <w:lang w:eastAsia="ko-KR"/>
        </w:rPr>
        <w:t xml:space="preserve">refers to a use case that performs inventory of factories, medical </w:t>
      </w:r>
      <w:r w:rsidRPr="00B74EDB">
        <w:rPr>
          <w:rFonts w:eastAsia="맑은 고딕"/>
          <w:i/>
          <w:sz w:val="18"/>
          <w:lang w:eastAsia="ko-KR"/>
        </w:rPr>
        <w:t>instruments</w:t>
      </w:r>
      <w:r w:rsidRPr="00B74EDB">
        <w:rPr>
          <w:rFonts w:eastAsia="맑은 고딕" w:hint="eastAsia"/>
          <w:i/>
          <w:sz w:val="18"/>
          <w:lang w:eastAsia="ko-KR"/>
        </w:rPr>
        <w:t>, equipment, and devices indoors and outdoors (mainly indoors). Mainly for logistics to transmit identification, positioning, and status information</w:t>
      </w:r>
      <w:r w:rsidRPr="00B74EDB">
        <w:rPr>
          <w:rFonts w:eastAsia="맑은 고딕"/>
          <w:i/>
          <w:sz w:val="18"/>
          <w:lang w:eastAsia="ko-KR"/>
        </w:rPr>
        <w:t xml:space="preserve"> from ambient IoT to networks continuously</w:t>
      </w:r>
      <w:r w:rsidRPr="00B74EDB">
        <w:rPr>
          <w:rFonts w:eastAsia="맑은 고딕" w:hint="eastAsia"/>
          <w:i/>
          <w:sz w:val="18"/>
          <w:lang w:eastAsia="ko-KR"/>
        </w:rPr>
        <w:t>.</w:t>
      </w:r>
    </w:p>
    <w:p w14:paraId="62C7B6DD" w14:textId="77777777" w:rsidR="006B413C" w:rsidRDefault="006B413C" w:rsidP="006B413C">
      <w:pPr>
        <w:pStyle w:val="a4"/>
        <w:numPr>
          <w:ilvl w:val="1"/>
          <w:numId w:val="36"/>
        </w:numPr>
        <w:ind w:leftChars="0"/>
        <w:rPr>
          <w:rFonts w:eastAsia="맑은 고딕"/>
          <w:i/>
          <w:sz w:val="18"/>
          <w:lang w:eastAsia="ko-KR"/>
        </w:rPr>
      </w:pPr>
      <w:r>
        <w:rPr>
          <w:rFonts w:eastAsia="맑은 고딕"/>
          <w:i/>
          <w:sz w:val="18"/>
          <w:lang w:eastAsia="ko-KR"/>
        </w:rPr>
        <w:t>Indoor: UC#1-1, outdoor: UC#1-2</w:t>
      </w:r>
    </w:p>
    <w:p w14:paraId="22BF1574" w14:textId="77777777" w:rsidR="006B413C" w:rsidRPr="00B74EDB" w:rsidRDefault="006B413C" w:rsidP="006B413C">
      <w:pPr>
        <w:pStyle w:val="a4"/>
        <w:numPr>
          <w:ilvl w:val="0"/>
          <w:numId w:val="35"/>
        </w:numPr>
        <w:spacing w:before="240"/>
        <w:ind w:leftChars="0"/>
        <w:rPr>
          <w:rFonts w:eastAsia="맑은 고딕"/>
          <w:i/>
          <w:sz w:val="18"/>
          <w:lang w:eastAsia="ko-KR"/>
        </w:rPr>
      </w:pPr>
      <w:r w:rsidRPr="002A5D7D">
        <w:rPr>
          <w:rFonts w:eastAsia="맑은 고딕"/>
          <w:i/>
          <w:sz w:val="18"/>
          <w:u w:val="single"/>
          <w:lang w:eastAsia="ko-KR"/>
        </w:rPr>
        <w:t>Indoor sensor (UC#2)</w:t>
      </w:r>
      <w:r w:rsidRPr="00B74EDB">
        <w:rPr>
          <w:rFonts w:eastAsia="맑은 고딕"/>
          <w:i/>
          <w:sz w:val="18"/>
          <w:lang w:eastAsia="ko-KR"/>
        </w:rPr>
        <w:t xml:space="preserve">: </w:t>
      </w:r>
      <w:r w:rsidRPr="00B74EDB">
        <w:rPr>
          <w:rFonts w:eastAsia="맑은 고딕" w:hint="eastAsia"/>
          <w:i/>
          <w:sz w:val="18"/>
          <w:lang w:eastAsia="ko-KR"/>
        </w:rPr>
        <w:t xml:space="preserve">refers to a use case for transmitting state information such as temperature, humidity, state, and operation or </w:t>
      </w:r>
      <w:r w:rsidRPr="00B74EDB">
        <w:rPr>
          <w:rFonts w:eastAsia="맑은 고딕"/>
          <w:i/>
          <w:sz w:val="18"/>
          <w:lang w:eastAsia="ko-KR"/>
        </w:rPr>
        <w:t>receiving</w:t>
      </w:r>
      <w:r w:rsidRPr="00B74EDB">
        <w:rPr>
          <w:rFonts w:eastAsia="맑은 고딕" w:hint="eastAsia"/>
          <w:i/>
          <w:sz w:val="18"/>
          <w:lang w:eastAsia="ko-KR"/>
        </w:rPr>
        <w:t xml:space="preserve"> a command for home automation. Mainly, the sensing circuit is integrated with the transceiver, supports only specific functions, and collects information with relaxed latency requirement for updating status information except for the function of receiving commands.</w:t>
      </w:r>
      <w:r w:rsidRPr="00B74EDB">
        <w:rPr>
          <w:rFonts w:eastAsia="맑은 고딕"/>
          <w:i/>
          <w:sz w:val="18"/>
          <w:lang w:eastAsia="ko-KR"/>
        </w:rPr>
        <w:t xml:space="preserve"> </w:t>
      </w:r>
    </w:p>
    <w:p w14:paraId="17A6BC77" w14:textId="77777777" w:rsidR="006B413C" w:rsidRDefault="006B413C" w:rsidP="006B413C">
      <w:pPr>
        <w:pStyle w:val="a4"/>
        <w:numPr>
          <w:ilvl w:val="0"/>
          <w:numId w:val="35"/>
        </w:numPr>
        <w:spacing w:before="240"/>
        <w:ind w:leftChars="0"/>
        <w:rPr>
          <w:rFonts w:eastAsia="맑은 고딕"/>
          <w:i/>
          <w:sz w:val="18"/>
          <w:lang w:eastAsia="ko-KR"/>
        </w:rPr>
      </w:pPr>
      <w:r w:rsidRPr="002A5D7D">
        <w:rPr>
          <w:rFonts w:eastAsia="맑은 고딕"/>
          <w:i/>
          <w:sz w:val="18"/>
          <w:u w:val="single"/>
          <w:lang w:eastAsia="ko-KR"/>
        </w:rPr>
        <w:t>Indoor/outdoor positioning (UE#3)</w:t>
      </w:r>
      <w:r w:rsidRPr="00B74EDB">
        <w:rPr>
          <w:rFonts w:eastAsia="맑은 고딕"/>
          <w:i/>
          <w:sz w:val="18"/>
          <w:lang w:eastAsia="ko-KR"/>
        </w:rPr>
        <w:t>: refers to</w:t>
      </w:r>
      <w:r w:rsidRPr="00B74EDB">
        <w:rPr>
          <w:rFonts w:eastAsia="맑은 고딕" w:hint="eastAsia"/>
          <w:i/>
          <w:sz w:val="18"/>
          <w:lang w:eastAsia="ko-KR"/>
        </w:rPr>
        <w:t xml:space="preserve"> a use case that functions to locate IoT in various situations. Both indoors and outdoors may be considered, and information such as a relative position or proximity as well as an accurate position may be included. In particular, in the case of a terminal that is difficult to obtain information such as GNSS, it can function to transmit network positioning information through a </w:t>
      </w:r>
      <w:r w:rsidRPr="00B74EDB">
        <w:rPr>
          <w:rFonts w:eastAsia="맑은 고딕"/>
          <w:i/>
          <w:sz w:val="18"/>
          <w:lang w:eastAsia="ko-KR"/>
        </w:rPr>
        <w:t>harvesting</w:t>
      </w:r>
      <w:r w:rsidRPr="00B74EDB">
        <w:rPr>
          <w:rFonts w:eastAsia="맑은 고딕" w:hint="eastAsia"/>
          <w:i/>
          <w:sz w:val="18"/>
          <w:lang w:eastAsia="ko-KR"/>
        </w:rPr>
        <w:t xml:space="preserve"> source or a base station signal or proximity information through signal strength of a harvesting terminal</w:t>
      </w:r>
      <w:r w:rsidRPr="00B74EDB">
        <w:rPr>
          <w:rFonts w:eastAsia="맑은 고딕"/>
          <w:i/>
          <w:sz w:val="18"/>
          <w:lang w:eastAsia="ko-KR"/>
        </w:rPr>
        <w:t xml:space="preserve"> or other UEs</w:t>
      </w:r>
      <w:r w:rsidRPr="00B74EDB">
        <w:rPr>
          <w:rFonts w:eastAsia="맑은 고딕" w:hint="eastAsia"/>
          <w:i/>
          <w:sz w:val="18"/>
          <w:lang w:eastAsia="ko-KR"/>
        </w:rPr>
        <w:t>.</w:t>
      </w:r>
    </w:p>
    <w:p w14:paraId="7298D2FB" w14:textId="77777777" w:rsidR="006B413C" w:rsidRDefault="006B413C" w:rsidP="006B413C">
      <w:pPr>
        <w:pStyle w:val="a4"/>
        <w:numPr>
          <w:ilvl w:val="1"/>
          <w:numId w:val="36"/>
        </w:numPr>
        <w:ind w:leftChars="0"/>
        <w:rPr>
          <w:rFonts w:eastAsia="맑은 고딕"/>
          <w:i/>
          <w:sz w:val="18"/>
          <w:lang w:eastAsia="ko-KR"/>
        </w:rPr>
      </w:pPr>
      <w:r>
        <w:rPr>
          <w:rFonts w:eastAsia="맑은 고딕"/>
          <w:i/>
          <w:sz w:val="18"/>
          <w:lang w:eastAsia="ko-KR"/>
        </w:rPr>
        <w:t>Indoor: UC#3-1, outdoor: UC#3-2</w:t>
      </w:r>
    </w:p>
    <w:p w14:paraId="6F3C575C" w14:textId="77777777" w:rsidR="006B413C" w:rsidRDefault="006B413C" w:rsidP="006B413C">
      <w:pPr>
        <w:rPr>
          <w:rFonts w:eastAsia="맑은 고딕"/>
          <w:b/>
          <w:sz w:val="18"/>
          <w:u w:val="single"/>
          <w:lang w:eastAsia="ko-KR"/>
        </w:rPr>
      </w:pPr>
    </w:p>
    <w:p w14:paraId="2409F990" w14:textId="77777777" w:rsidR="006B413C" w:rsidRDefault="006B413C" w:rsidP="006B413C">
      <w:pPr>
        <w:jc w:val="both"/>
        <w:rPr>
          <w:rFonts w:eastAsia="맑은 고딕"/>
          <w:b/>
          <w:sz w:val="18"/>
          <w:szCs w:val="18"/>
          <w:u w:val="single"/>
          <w:lang w:eastAsia="ko-KR"/>
        </w:rPr>
      </w:pPr>
      <w:r w:rsidRPr="005B1EE7">
        <w:rPr>
          <w:rFonts w:eastAsia="맑은 고딕"/>
          <w:b/>
          <w:sz w:val="18"/>
          <w:szCs w:val="18"/>
          <w:u w:val="single"/>
          <w:lang w:eastAsia="ko-KR"/>
        </w:rPr>
        <w:t>Proposal #2 for topology of ambient IoT</w:t>
      </w:r>
    </w:p>
    <w:p w14:paraId="2DB7CA34" w14:textId="77777777" w:rsidR="006B413C" w:rsidRPr="0052578A" w:rsidRDefault="006B413C" w:rsidP="006B413C">
      <w:pPr>
        <w:jc w:val="both"/>
        <w:rPr>
          <w:rFonts w:eastAsia="맑은 고딕"/>
          <w:i/>
          <w:sz w:val="18"/>
          <w:szCs w:val="18"/>
          <w:lang w:eastAsia="ko-KR"/>
        </w:rPr>
      </w:pPr>
      <w:r w:rsidRPr="0052578A">
        <w:rPr>
          <w:rFonts w:eastAsia="맑은 고딕"/>
          <w:i/>
          <w:sz w:val="18"/>
          <w:szCs w:val="18"/>
          <w:lang w:eastAsia="ko-KR"/>
        </w:rPr>
        <w:t xml:space="preserve">Capture the following topologies and illustrations in TR </w:t>
      </w:r>
      <w:r>
        <w:rPr>
          <w:rFonts w:eastAsia="맑은 고딕"/>
          <w:i/>
          <w:sz w:val="18"/>
          <w:szCs w:val="18"/>
          <w:lang w:eastAsia="ko-KR"/>
        </w:rPr>
        <w:t xml:space="preserve">as </w:t>
      </w:r>
      <w:r w:rsidRPr="0052578A">
        <w:rPr>
          <w:rFonts w:eastAsia="맑은 고딕"/>
          <w:i/>
          <w:sz w:val="18"/>
          <w:szCs w:val="18"/>
          <w:lang w:eastAsia="ko-KR"/>
        </w:rPr>
        <w:t>below</w:t>
      </w:r>
      <w:r>
        <w:rPr>
          <w:rFonts w:eastAsia="맑은 고딕"/>
          <w:i/>
          <w:sz w:val="18"/>
          <w:szCs w:val="18"/>
          <w:lang w:eastAsia="ko-KR"/>
        </w:rPr>
        <w:t>:</w:t>
      </w:r>
    </w:p>
    <w:p w14:paraId="7ED4EBE7" w14:textId="77777777" w:rsidR="006B413C" w:rsidRPr="006B413C" w:rsidRDefault="006B413C" w:rsidP="006B413C">
      <w:pPr>
        <w:pStyle w:val="a4"/>
        <w:numPr>
          <w:ilvl w:val="0"/>
          <w:numId w:val="28"/>
        </w:numPr>
        <w:tabs>
          <w:tab w:val="num" w:pos="1840"/>
        </w:tabs>
        <w:ind w:leftChars="0"/>
        <w:rPr>
          <w:i/>
          <w:sz w:val="18"/>
        </w:rPr>
      </w:pPr>
      <w:r w:rsidRPr="006B413C">
        <w:rPr>
          <w:i/>
          <w:sz w:val="18"/>
        </w:rPr>
        <w:t>Topology (1): BS</w:t>
      </w:r>
      <w:r w:rsidRPr="006B413C">
        <w:rPr>
          <w:i/>
          <w:color w:val="FF0000"/>
          <w:sz w:val="18"/>
        </w:rPr>
        <w:t xml:space="preserve">_1 &lt;-&gt; </w:t>
      </w:r>
      <w:r w:rsidRPr="006B413C">
        <w:rPr>
          <w:i/>
          <w:sz w:val="18"/>
        </w:rPr>
        <w:t>Ambient IoT device &lt;</w:t>
      </w:r>
      <w:r w:rsidRPr="006B413C">
        <w:rPr>
          <w:i/>
          <w:color w:val="FF0000"/>
          <w:sz w:val="18"/>
        </w:rPr>
        <w:t>-&gt;BS_X</w:t>
      </w:r>
    </w:p>
    <w:p w14:paraId="496AF3E7" w14:textId="77777777" w:rsidR="006B413C" w:rsidRPr="006B413C" w:rsidRDefault="006B413C" w:rsidP="006B413C">
      <w:pPr>
        <w:pStyle w:val="a4"/>
        <w:numPr>
          <w:ilvl w:val="1"/>
          <w:numId w:val="28"/>
        </w:numPr>
        <w:ind w:leftChars="0"/>
        <w:rPr>
          <w:i/>
          <w:sz w:val="18"/>
        </w:rPr>
      </w:pPr>
      <w:r w:rsidRPr="006B413C">
        <w:rPr>
          <w:i/>
          <w:color w:val="FF0000"/>
          <w:sz w:val="18"/>
        </w:rPr>
        <w:t>Note: X can be 1 for same BS and different BS if X is not 1</w:t>
      </w:r>
    </w:p>
    <w:p w14:paraId="271BCFD8" w14:textId="77777777" w:rsidR="006B413C" w:rsidRPr="006B413C" w:rsidRDefault="006B413C" w:rsidP="006B413C">
      <w:pPr>
        <w:pStyle w:val="a4"/>
        <w:numPr>
          <w:ilvl w:val="1"/>
          <w:numId w:val="28"/>
        </w:numPr>
        <w:ind w:leftChars="0"/>
        <w:rPr>
          <w:i/>
          <w:sz w:val="18"/>
        </w:rPr>
      </w:pPr>
      <w:r w:rsidRPr="006B413C">
        <w:rPr>
          <w:i/>
          <w:color w:val="FF0000"/>
          <w:sz w:val="18"/>
        </w:rPr>
        <w:t xml:space="preserve">Note: Link (BS_1 &lt;-&gt;) can be absent if data source is from ambient IoT </w:t>
      </w:r>
    </w:p>
    <w:p w14:paraId="71014CA9" w14:textId="77777777" w:rsidR="006B413C" w:rsidRPr="006B413C" w:rsidRDefault="006B413C" w:rsidP="006B413C">
      <w:pPr>
        <w:pStyle w:val="a4"/>
        <w:numPr>
          <w:ilvl w:val="1"/>
          <w:numId w:val="28"/>
        </w:numPr>
        <w:ind w:leftChars="0"/>
        <w:rPr>
          <w:i/>
          <w:sz w:val="18"/>
        </w:rPr>
      </w:pPr>
      <w:r w:rsidRPr="006B413C">
        <w:rPr>
          <w:i/>
          <w:color w:val="FF0000"/>
          <w:sz w:val="18"/>
        </w:rPr>
        <w:t>Note: Link (&lt;-&gt;BS_X) can be absent if data terminated command and traffic</w:t>
      </w:r>
    </w:p>
    <w:p w14:paraId="59E6DC44" w14:textId="77777777" w:rsidR="006B413C" w:rsidRPr="006B413C" w:rsidRDefault="006B413C" w:rsidP="006B413C">
      <w:pPr>
        <w:pStyle w:val="a4"/>
        <w:numPr>
          <w:ilvl w:val="0"/>
          <w:numId w:val="28"/>
        </w:numPr>
        <w:tabs>
          <w:tab w:val="num" w:pos="1840"/>
        </w:tabs>
        <w:ind w:leftChars="0"/>
        <w:rPr>
          <w:i/>
          <w:sz w:val="18"/>
        </w:rPr>
      </w:pPr>
      <w:r w:rsidRPr="006B413C">
        <w:rPr>
          <w:i/>
          <w:sz w:val="18"/>
        </w:rPr>
        <w:t xml:space="preserve">Topology (2): </w:t>
      </w:r>
      <w:r w:rsidRPr="006B413C">
        <w:rPr>
          <w:i/>
          <w:strike/>
          <w:color w:val="FF0000"/>
          <w:sz w:val="18"/>
        </w:rPr>
        <w:t xml:space="preserve">BS -&gt; </w:t>
      </w:r>
      <w:r w:rsidRPr="006B413C">
        <w:rPr>
          <w:i/>
          <w:sz w:val="18"/>
        </w:rPr>
        <w:t xml:space="preserve">UE_1 </w:t>
      </w:r>
      <w:r w:rsidRPr="006B413C">
        <w:rPr>
          <w:i/>
          <w:strike/>
          <w:color w:val="FF0000"/>
          <w:sz w:val="18"/>
        </w:rPr>
        <w:t>Intermediate node</w:t>
      </w:r>
      <w:r w:rsidRPr="006B413C">
        <w:rPr>
          <w:i/>
          <w:sz w:val="18"/>
        </w:rPr>
        <w:t xml:space="preserve"> &lt;-&gt; Ambient IoT device &lt;-&gt; UE_X</w:t>
      </w:r>
    </w:p>
    <w:p w14:paraId="089CF3B3" w14:textId="77777777" w:rsidR="006B413C" w:rsidRPr="006B413C" w:rsidRDefault="006B413C" w:rsidP="006B413C">
      <w:pPr>
        <w:pStyle w:val="a4"/>
        <w:numPr>
          <w:ilvl w:val="1"/>
          <w:numId w:val="28"/>
        </w:numPr>
        <w:ind w:leftChars="0"/>
        <w:rPr>
          <w:i/>
          <w:sz w:val="18"/>
        </w:rPr>
      </w:pPr>
      <w:r w:rsidRPr="006B413C">
        <w:rPr>
          <w:i/>
          <w:color w:val="FF0000"/>
          <w:sz w:val="18"/>
        </w:rPr>
        <w:t>Note: X can be 1 for same UE and different UE if X is not 1</w:t>
      </w:r>
    </w:p>
    <w:p w14:paraId="083DC916" w14:textId="77777777" w:rsidR="006B413C" w:rsidRPr="006B413C" w:rsidRDefault="006B413C" w:rsidP="006B413C">
      <w:pPr>
        <w:pStyle w:val="a4"/>
        <w:numPr>
          <w:ilvl w:val="1"/>
          <w:numId w:val="28"/>
        </w:numPr>
        <w:ind w:leftChars="0"/>
        <w:rPr>
          <w:i/>
          <w:sz w:val="18"/>
        </w:rPr>
      </w:pPr>
      <w:r w:rsidRPr="006B413C">
        <w:rPr>
          <w:i/>
          <w:color w:val="FF0000"/>
          <w:sz w:val="18"/>
        </w:rPr>
        <w:t xml:space="preserve">Note: Link (UE_1 &lt;-&gt;) can be absent if data source is from ambient IoT </w:t>
      </w:r>
    </w:p>
    <w:p w14:paraId="4558072A" w14:textId="77777777" w:rsidR="006B413C" w:rsidRPr="006B413C" w:rsidRDefault="006B413C" w:rsidP="006B413C">
      <w:pPr>
        <w:pStyle w:val="a4"/>
        <w:numPr>
          <w:ilvl w:val="1"/>
          <w:numId w:val="28"/>
        </w:numPr>
        <w:ind w:leftChars="0"/>
        <w:rPr>
          <w:i/>
          <w:sz w:val="18"/>
        </w:rPr>
      </w:pPr>
      <w:r w:rsidRPr="006B413C">
        <w:rPr>
          <w:i/>
          <w:color w:val="FF0000"/>
          <w:sz w:val="18"/>
        </w:rPr>
        <w:t>Note: Link (&lt;-&gt;UE_X) can be absent if data terminated command and traffic</w:t>
      </w:r>
    </w:p>
    <w:p w14:paraId="5D17BC9C" w14:textId="77777777" w:rsidR="006B413C" w:rsidRPr="006B413C" w:rsidRDefault="006B413C" w:rsidP="006B413C">
      <w:pPr>
        <w:pStyle w:val="a4"/>
        <w:numPr>
          <w:ilvl w:val="0"/>
          <w:numId w:val="28"/>
        </w:numPr>
        <w:tabs>
          <w:tab w:val="num" w:pos="1840"/>
        </w:tabs>
        <w:ind w:leftChars="0"/>
        <w:rPr>
          <w:i/>
          <w:sz w:val="18"/>
        </w:rPr>
      </w:pPr>
      <w:r w:rsidRPr="006B413C">
        <w:rPr>
          <w:i/>
          <w:sz w:val="18"/>
        </w:rPr>
        <w:t xml:space="preserve">Topology (3): </w:t>
      </w:r>
      <w:r w:rsidRPr="006B413C">
        <w:rPr>
          <w:i/>
          <w:strike/>
          <w:color w:val="FF0000"/>
          <w:sz w:val="18"/>
        </w:rPr>
        <w:t>BS &lt;-&gt;</w:t>
      </w:r>
      <w:r w:rsidRPr="006B413C">
        <w:rPr>
          <w:i/>
          <w:color w:val="FF0000"/>
          <w:sz w:val="18"/>
        </w:rPr>
        <w:t xml:space="preserve"> </w:t>
      </w:r>
      <w:r w:rsidRPr="006B413C">
        <w:rPr>
          <w:i/>
          <w:sz w:val="18"/>
        </w:rPr>
        <w:t>assisting nodeUE &lt;</w:t>
      </w:r>
      <w:r w:rsidRPr="006B413C">
        <w:rPr>
          <w:i/>
          <w:color w:val="FF0000"/>
          <w:sz w:val="18"/>
        </w:rPr>
        <w:t>-&gt;</w:t>
      </w:r>
      <w:r w:rsidRPr="006B413C">
        <w:rPr>
          <w:i/>
          <w:sz w:val="18"/>
        </w:rPr>
        <w:t xml:space="preserve"> Ambient IoT device &lt;-&gt; BS</w:t>
      </w:r>
    </w:p>
    <w:p w14:paraId="72AB8B27" w14:textId="77777777" w:rsidR="006B413C" w:rsidRPr="006B413C" w:rsidRDefault="006B413C" w:rsidP="006B413C">
      <w:pPr>
        <w:pStyle w:val="a4"/>
        <w:numPr>
          <w:ilvl w:val="1"/>
          <w:numId w:val="28"/>
        </w:numPr>
        <w:ind w:leftChars="0"/>
        <w:rPr>
          <w:i/>
          <w:sz w:val="18"/>
        </w:rPr>
      </w:pPr>
      <w:r w:rsidRPr="006B413C">
        <w:rPr>
          <w:i/>
          <w:color w:val="FF0000"/>
          <w:sz w:val="18"/>
        </w:rPr>
        <w:t>Note: Assisting node can be normal NR UE, which is capable of communicating with ambient IoT</w:t>
      </w:r>
    </w:p>
    <w:p w14:paraId="3A06593F" w14:textId="77777777" w:rsidR="006B413C" w:rsidRPr="006B413C" w:rsidRDefault="006B413C" w:rsidP="006B413C">
      <w:pPr>
        <w:pStyle w:val="a4"/>
        <w:numPr>
          <w:ilvl w:val="1"/>
          <w:numId w:val="28"/>
        </w:numPr>
        <w:ind w:leftChars="0"/>
        <w:rPr>
          <w:i/>
          <w:sz w:val="18"/>
        </w:rPr>
      </w:pPr>
      <w:r w:rsidRPr="006B413C">
        <w:rPr>
          <w:i/>
          <w:color w:val="FF0000"/>
          <w:sz w:val="18"/>
        </w:rPr>
        <w:lastRenderedPageBreak/>
        <w:t>Note: Assisting node may be connected with BS</w:t>
      </w:r>
    </w:p>
    <w:p w14:paraId="209A85F4" w14:textId="77777777" w:rsidR="006B413C" w:rsidRPr="006B413C" w:rsidRDefault="006B413C" w:rsidP="006B413C">
      <w:pPr>
        <w:pStyle w:val="a4"/>
        <w:numPr>
          <w:ilvl w:val="0"/>
          <w:numId w:val="28"/>
        </w:numPr>
        <w:tabs>
          <w:tab w:val="num" w:pos="1840"/>
        </w:tabs>
        <w:ind w:leftChars="0"/>
        <w:rPr>
          <w:i/>
          <w:strike/>
          <w:color w:val="FF0000"/>
          <w:sz w:val="18"/>
        </w:rPr>
      </w:pPr>
      <w:r w:rsidRPr="006B413C">
        <w:rPr>
          <w:i/>
          <w:strike/>
          <w:color w:val="FF0000"/>
          <w:sz w:val="18"/>
        </w:rPr>
        <w:t>Topology (4): UE &lt;-&gt; Ambient IoT device</w:t>
      </w:r>
    </w:p>
    <w:p w14:paraId="6311A0BA" w14:textId="77777777" w:rsidR="006B413C" w:rsidRPr="006B413C" w:rsidRDefault="006B413C" w:rsidP="006B413C">
      <w:pPr>
        <w:pStyle w:val="a4"/>
        <w:numPr>
          <w:ilvl w:val="0"/>
          <w:numId w:val="28"/>
        </w:numPr>
        <w:tabs>
          <w:tab w:val="num" w:pos="1840"/>
        </w:tabs>
        <w:ind w:leftChars="0"/>
        <w:rPr>
          <w:i/>
          <w:strike/>
          <w:color w:val="FF0000"/>
          <w:sz w:val="18"/>
        </w:rPr>
      </w:pPr>
      <w:r w:rsidRPr="006B413C">
        <w:rPr>
          <w:i/>
          <w:strike/>
          <w:color w:val="FF0000"/>
          <w:sz w:val="18"/>
        </w:rPr>
        <w:t>FFS: Topology (5) UE &lt;-&gt; Ambient IoT device &lt;-&gt; {BS or UE}</w:t>
      </w:r>
    </w:p>
    <w:p w14:paraId="36883FF2" w14:textId="77777777" w:rsidR="006B413C" w:rsidRPr="006B413C" w:rsidRDefault="006B413C" w:rsidP="006B413C">
      <w:pPr>
        <w:rPr>
          <w:rFonts w:eastAsia="맑은 고딕"/>
          <w:b/>
          <w:sz w:val="18"/>
          <w:u w:val="single"/>
          <w:lang w:val="en-GB" w:eastAsia="ko-KR"/>
        </w:rPr>
      </w:pPr>
    </w:p>
    <w:p w14:paraId="6B33A5A7" w14:textId="78F0520A" w:rsidR="006B413C" w:rsidRPr="00B254EA" w:rsidRDefault="006B413C" w:rsidP="006B413C">
      <w:pPr>
        <w:rPr>
          <w:rFonts w:eastAsia="맑은 고딕"/>
          <w:b/>
          <w:sz w:val="18"/>
          <w:u w:val="single"/>
          <w:lang w:eastAsia="ko-KR"/>
        </w:rPr>
      </w:pPr>
      <w:r w:rsidRPr="00B254EA">
        <w:rPr>
          <w:rFonts w:eastAsia="맑은 고딕" w:hint="eastAsia"/>
          <w:b/>
          <w:sz w:val="18"/>
          <w:u w:val="single"/>
          <w:lang w:eastAsia="ko-KR"/>
        </w:rPr>
        <w:t>Proposal</w:t>
      </w:r>
      <w:r>
        <w:rPr>
          <w:rFonts w:eastAsia="맑은 고딕"/>
          <w:b/>
          <w:sz w:val="18"/>
          <w:u w:val="single"/>
          <w:lang w:eastAsia="ko-KR"/>
        </w:rPr>
        <w:t>#3</w:t>
      </w:r>
      <w:r w:rsidRPr="00B254EA">
        <w:rPr>
          <w:rFonts w:eastAsia="맑은 고딕"/>
          <w:b/>
          <w:sz w:val="18"/>
          <w:u w:val="single"/>
          <w:lang w:eastAsia="ko-KR"/>
        </w:rPr>
        <w:t xml:space="preserve"> for deployment scenarios</w:t>
      </w:r>
    </w:p>
    <w:p w14:paraId="3766D8E3" w14:textId="77777777" w:rsidR="006B413C" w:rsidRPr="0052578A" w:rsidRDefault="006B413C" w:rsidP="006B413C">
      <w:pPr>
        <w:jc w:val="both"/>
        <w:rPr>
          <w:rFonts w:eastAsia="맑은 고딕"/>
          <w:i/>
          <w:sz w:val="18"/>
          <w:szCs w:val="18"/>
          <w:lang w:eastAsia="ko-KR"/>
        </w:rPr>
      </w:pPr>
      <w:r w:rsidRPr="0052578A">
        <w:rPr>
          <w:rFonts w:eastAsia="맑은 고딕"/>
          <w:i/>
          <w:sz w:val="18"/>
          <w:szCs w:val="18"/>
          <w:lang w:eastAsia="ko-KR"/>
        </w:rPr>
        <w:t xml:space="preserve">Capture the following </w:t>
      </w:r>
      <w:r>
        <w:rPr>
          <w:rFonts w:eastAsia="맑은 고딕"/>
          <w:i/>
          <w:sz w:val="18"/>
          <w:szCs w:val="18"/>
          <w:lang w:eastAsia="ko-KR"/>
        </w:rPr>
        <w:t>use cases and its characteristic</w:t>
      </w:r>
      <w:r w:rsidRPr="0052578A">
        <w:rPr>
          <w:rFonts w:eastAsia="맑은 고딕"/>
          <w:i/>
          <w:sz w:val="18"/>
          <w:szCs w:val="18"/>
          <w:lang w:eastAsia="ko-KR"/>
        </w:rPr>
        <w:t xml:space="preserve"> in TR </w:t>
      </w:r>
      <w:r>
        <w:rPr>
          <w:rFonts w:eastAsia="맑은 고딕"/>
          <w:i/>
          <w:sz w:val="18"/>
          <w:szCs w:val="18"/>
          <w:lang w:eastAsia="ko-KR"/>
        </w:rPr>
        <w:t xml:space="preserve">as </w:t>
      </w:r>
      <w:r w:rsidRPr="0052578A">
        <w:rPr>
          <w:rFonts w:eastAsia="맑은 고딕"/>
          <w:i/>
          <w:sz w:val="18"/>
          <w:szCs w:val="18"/>
          <w:lang w:eastAsia="ko-KR"/>
        </w:rPr>
        <w:t>below</w:t>
      </w:r>
      <w:r>
        <w:rPr>
          <w:rFonts w:eastAsia="맑은 고딕"/>
          <w:i/>
          <w:sz w:val="18"/>
          <w:szCs w:val="18"/>
          <w:lang w:eastAsia="ko-KR"/>
        </w:rPr>
        <w:t>:</w:t>
      </w:r>
    </w:p>
    <w:p w14:paraId="7F9B5D32" w14:textId="77777777" w:rsidR="006B413C" w:rsidRPr="009338B5" w:rsidRDefault="006B413C" w:rsidP="006B413C">
      <w:pPr>
        <w:rPr>
          <w:rFonts w:eastAsia="맑은 고딕"/>
          <w:lang w:eastAsia="ko-KR"/>
        </w:rPr>
      </w:pPr>
    </w:p>
    <w:tbl>
      <w:tblPr>
        <w:tblStyle w:val="a3"/>
        <w:tblW w:w="0" w:type="auto"/>
        <w:tblInd w:w="200" w:type="dxa"/>
        <w:tblLook w:val="04A0" w:firstRow="1" w:lastRow="0" w:firstColumn="1" w:lastColumn="0" w:noHBand="0" w:noVBand="1"/>
      </w:tblPr>
      <w:tblGrid>
        <w:gridCol w:w="2938"/>
        <w:gridCol w:w="2939"/>
        <w:gridCol w:w="2933"/>
      </w:tblGrid>
      <w:tr w:rsidR="006B413C" w:rsidRPr="00555209" w14:paraId="4CF9601B" w14:textId="77777777" w:rsidTr="00346F6D">
        <w:tc>
          <w:tcPr>
            <w:tcW w:w="2938" w:type="dxa"/>
          </w:tcPr>
          <w:p w14:paraId="0653341D" w14:textId="77777777" w:rsidR="006B413C" w:rsidRPr="00555209" w:rsidRDefault="006B413C" w:rsidP="00346F6D">
            <w:pPr>
              <w:rPr>
                <w:sz w:val="16"/>
              </w:rPr>
            </w:pPr>
            <w:r w:rsidRPr="00555209">
              <w:rPr>
                <w:rFonts w:hint="eastAsia"/>
                <w:sz w:val="16"/>
              </w:rPr>
              <w:t>Applicable representative use cases</w:t>
            </w:r>
          </w:p>
        </w:tc>
        <w:tc>
          <w:tcPr>
            <w:tcW w:w="2939" w:type="dxa"/>
          </w:tcPr>
          <w:p w14:paraId="4102F435" w14:textId="77777777" w:rsidR="006B413C" w:rsidRPr="00555209" w:rsidRDefault="006B413C" w:rsidP="00346F6D">
            <w:pPr>
              <w:rPr>
                <w:sz w:val="16"/>
              </w:rPr>
            </w:pPr>
            <w:r w:rsidRPr="00555209">
              <w:rPr>
                <w:rFonts w:hint="eastAsia"/>
                <w:sz w:val="16"/>
              </w:rPr>
              <w:t>Characteristics</w:t>
            </w:r>
          </w:p>
        </w:tc>
        <w:tc>
          <w:tcPr>
            <w:tcW w:w="2933" w:type="dxa"/>
          </w:tcPr>
          <w:p w14:paraId="295F6D85" w14:textId="77777777" w:rsidR="006B413C" w:rsidRPr="00555209" w:rsidRDefault="006B413C" w:rsidP="00346F6D">
            <w:pPr>
              <w:rPr>
                <w:sz w:val="16"/>
              </w:rPr>
            </w:pPr>
            <w:r w:rsidRPr="00555209">
              <w:rPr>
                <w:rFonts w:hint="eastAsia"/>
                <w:sz w:val="16"/>
              </w:rPr>
              <w:t>Description</w:t>
            </w:r>
          </w:p>
        </w:tc>
      </w:tr>
      <w:tr w:rsidR="006B413C" w:rsidRPr="00555209" w14:paraId="7F2C9E6B" w14:textId="77777777" w:rsidTr="00346F6D">
        <w:tc>
          <w:tcPr>
            <w:tcW w:w="2938" w:type="dxa"/>
            <w:vMerge w:val="restart"/>
          </w:tcPr>
          <w:p w14:paraId="15E8CF04" w14:textId="77777777" w:rsidR="006B413C" w:rsidRPr="00D44110" w:rsidRDefault="006B413C" w:rsidP="00346F6D">
            <w:pPr>
              <w:rPr>
                <w:rFonts w:eastAsia="맑은 고딕"/>
                <w:sz w:val="16"/>
                <w:lang w:eastAsia="ko-KR"/>
              </w:rPr>
            </w:pPr>
            <w:r>
              <w:rPr>
                <w:rFonts w:eastAsia="맑은 고딕" w:hint="eastAsia"/>
                <w:sz w:val="16"/>
                <w:lang w:eastAsia="ko-KR"/>
              </w:rPr>
              <w:t>UC#1 (indoor</w:t>
            </w:r>
            <w:r>
              <w:rPr>
                <w:rFonts w:eastAsia="맑은 고딕"/>
                <w:sz w:val="16"/>
                <w:lang w:eastAsia="ko-KR"/>
              </w:rPr>
              <w:t>/outdoor</w:t>
            </w:r>
            <w:r>
              <w:rPr>
                <w:rFonts w:eastAsia="맑은 고딕" w:hint="eastAsia"/>
                <w:sz w:val="16"/>
                <w:lang w:eastAsia="ko-KR"/>
              </w:rPr>
              <w:t xml:space="preserve"> inventory)</w:t>
            </w:r>
          </w:p>
        </w:tc>
        <w:tc>
          <w:tcPr>
            <w:tcW w:w="2939" w:type="dxa"/>
          </w:tcPr>
          <w:p w14:paraId="1F5A92D0" w14:textId="77777777" w:rsidR="006B413C" w:rsidRDefault="006B413C" w:rsidP="00346F6D">
            <w:pPr>
              <w:rPr>
                <w:sz w:val="16"/>
              </w:rPr>
            </w:pPr>
            <w:r w:rsidRPr="00555209">
              <w:rPr>
                <w:rFonts w:hint="eastAsia"/>
                <w:sz w:val="16"/>
              </w:rPr>
              <w:t>Environment (of device)</w:t>
            </w:r>
          </w:p>
          <w:p w14:paraId="70BEFE8A" w14:textId="77777777" w:rsidR="006B413C" w:rsidRPr="00555209" w:rsidRDefault="006B413C" w:rsidP="00346F6D">
            <w:pPr>
              <w:rPr>
                <w:sz w:val="16"/>
              </w:rPr>
            </w:pPr>
            <w:r>
              <w:rPr>
                <w:sz w:val="16"/>
              </w:rPr>
              <w:t>Indoor/outdoor</w:t>
            </w:r>
          </w:p>
        </w:tc>
        <w:tc>
          <w:tcPr>
            <w:tcW w:w="2933" w:type="dxa"/>
          </w:tcPr>
          <w:p w14:paraId="6A37F130" w14:textId="77777777" w:rsidR="006B413C" w:rsidRPr="00555209" w:rsidRDefault="006B413C" w:rsidP="00346F6D">
            <w:pPr>
              <w:rPr>
                <w:sz w:val="16"/>
              </w:rPr>
            </w:pPr>
          </w:p>
        </w:tc>
      </w:tr>
      <w:tr w:rsidR="006B413C" w:rsidRPr="00555209" w14:paraId="7FC5CAD2" w14:textId="77777777" w:rsidTr="00346F6D">
        <w:tc>
          <w:tcPr>
            <w:tcW w:w="2938" w:type="dxa"/>
            <w:vMerge/>
          </w:tcPr>
          <w:p w14:paraId="6DC662DC" w14:textId="77777777" w:rsidR="006B413C" w:rsidRPr="00555209" w:rsidRDefault="006B413C" w:rsidP="00346F6D">
            <w:pPr>
              <w:rPr>
                <w:sz w:val="16"/>
              </w:rPr>
            </w:pPr>
          </w:p>
        </w:tc>
        <w:tc>
          <w:tcPr>
            <w:tcW w:w="2939" w:type="dxa"/>
          </w:tcPr>
          <w:p w14:paraId="6ECB72A7" w14:textId="77777777" w:rsidR="006B413C" w:rsidRDefault="006B413C" w:rsidP="00346F6D">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Pr="00555209">
              <w:rPr>
                <w:rFonts w:hint="eastAsia"/>
                <w:sz w:val="16"/>
              </w:rPr>
              <w:t>s (if any)</w:t>
            </w:r>
          </w:p>
          <w:p w14:paraId="0DFA5DB1" w14:textId="77777777" w:rsidR="006B413C" w:rsidRPr="00555209" w:rsidRDefault="006B413C" w:rsidP="00346F6D">
            <w:pPr>
              <w:rPr>
                <w:sz w:val="16"/>
              </w:rPr>
            </w:pPr>
            <w:r>
              <w:rPr>
                <w:sz w:val="16"/>
              </w:rPr>
              <w:t>Micro/pico</w:t>
            </w:r>
          </w:p>
        </w:tc>
        <w:tc>
          <w:tcPr>
            <w:tcW w:w="2933" w:type="dxa"/>
          </w:tcPr>
          <w:p w14:paraId="58E90DDD" w14:textId="77777777" w:rsidR="006B413C" w:rsidRPr="00955809" w:rsidRDefault="006B413C" w:rsidP="00346F6D">
            <w:pPr>
              <w:rPr>
                <w:rFonts w:eastAsia="맑은 고딕"/>
                <w:sz w:val="16"/>
                <w:lang w:eastAsia="ko-KR"/>
              </w:rPr>
            </w:pPr>
            <w:r>
              <w:rPr>
                <w:rFonts w:eastAsia="맑은 고딕" w:hint="eastAsia"/>
                <w:sz w:val="16"/>
                <w:lang w:eastAsia="ko-KR"/>
              </w:rPr>
              <w:t>For factory inventory, micro cell is more feasible.</w:t>
            </w:r>
          </w:p>
        </w:tc>
      </w:tr>
      <w:tr w:rsidR="006B413C" w:rsidRPr="00555209" w14:paraId="5D8464BD" w14:textId="77777777" w:rsidTr="00346F6D">
        <w:tc>
          <w:tcPr>
            <w:tcW w:w="2938" w:type="dxa"/>
            <w:vMerge/>
          </w:tcPr>
          <w:p w14:paraId="6202DDF0" w14:textId="77777777" w:rsidR="006B413C" w:rsidRPr="00555209" w:rsidRDefault="006B413C" w:rsidP="00346F6D">
            <w:pPr>
              <w:rPr>
                <w:sz w:val="16"/>
              </w:rPr>
            </w:pPr>
          </w:p>
        </w:tc>
        <w:tc>
          <w:tcPr>
            <w:tcW w:w="2939" w:type="dxa"/>
          </w:tcPr>
          <w:p w14:paraId="23091F93" w14:textId="77777777" w:rsidR="006B413C" w:rsidRDefault="006B413C" w:rsidP="00346F6D">
            <w:pPr>
              <w:rPr>
                <w:sz w:val="16"/>
              </w:rPr>
            </w:pPr>
            <w:r w:rsidRPr="00555209">
              <w:rPr>
                <w:rFonts w:hint="eastAsia"/>
                <w:sz w:val="16"/>
              </w:rPr>
              <w:t>Connection topology</w:t>
            </w:r>
          </w:p>
          <w:p w14:paraId="300D06A5" w14:textId="77777777" w:rsidR="006B413C" w:rsidRPr="00555209" w:rsidRDefault="006B413C" w:rsidP="00346F6D">
            <w:pPr>
              <w:rPr>
                <w:sz w:val="16"/>
              </w:rPr>
            </w:pPr>
            <w:r>
              <w:rPr>
                <w:sz w:val="16"/>
              </w:rPr>
              <w:t>Topology 1, 2, 3, 4</w:t>
            </w:r>
          </w:p>
        </w:tc>
        <w:tc>
          <w:tcPr>
            <w:tcW w:w="2933" w:type="dxa"/>
          </w:tcPr>
          <w:p w14:paraId="7EC4C347" w14:textId="77777777" w:rsidR="006B413C" w:rsidRPr="00555209" w:rsidRDefault="006B413C" w:rsidP="00346F6D">
            <w:pPr>
              <w:rPr>
                <w:sz w:val="16"/>
              </w:rPr>
            </w:pPr>
            <w:r>
              <w:rPr>
                <w:rFonts w:eastAsia="맑은 고딕" w:hint="eastAsia"/>
                <w:sz w:val="16"/>
                <w:lang w:eastAsia="ko-KR"/>
              </w:rPr>
              <w:t xml:space="preserve">Since indoor, low frequency is not required and TDD would be </w:t>
            </w:r>
            <w:r>
              <w:rPr>
                <w:rFonts w:eastAsia="맑은 고딕"/>
                <w:sz w:val="16"/>
                <w:lang w:eastAsia="ko-KR"/>
              </w:rPr>
              <w:t>beneficial</w:t>
            </w:r>
            <w:r>
              <w:rPr>
                <w:rFonts w:eastAsia="맑은 고딕" w:hint="eastAsia"/>
                <w:sz w:val="16"/>
                <w:lang w:eastAsia="ko-KR"/>
              </w:rPr>
              <w:t xml:space="preserve"> for RF design</w:t>
            </w:r>
          </w:p>
        </w:tc>
      </w:tr>
      <w:tr w:rsidR="006B413C" w:rsidRPr="00555209" w14:paraId="2245269B" w14:textId="77777777" w:rsidTr="00346F6D">
        <w:tc>
          <w:tcPr>
            <w:tcW w:w="2938" w:type="dxa"/>
            <w:vMerge/>
          </w:tcPr>
          <w:p w14:paraId="3B19A0DE" w14:textId="77777777" w:rsidR="006B413C" w:rsidRPr="00555209" w:rsidRDefault="006B413C" w:rsidP="00346F6D">
            <w:pPr>
              <w:rPr>
                <w:sz w:val="16"/>
              </w:rPr>
            </w:pPr>
          </w:p>
        </w:tc>
        <w:tc>
          <w:tcPr>
            <w:tcW w:w="2939" w:type="dxa"/>
          </w:tcPr>
          <w:p w14:paraId="613D484D" w14:textId="77777777" w:rsidR="006B413C" w:rsidRDefault="006B413C" w:rsidP="00346F6D">
            <w:pPr>
              <w:rPr>
                <w:sz w:val="16"/>
              </w:rPr>
            </w:pPr>
            <w:r w:rsidRPr="00555209">
              <w:rPr>
                <w:rFonts w:hint="eastAsia"/>
                <w:sz w:val="16"/>
              </w:rPr>
              <w:t>Spectrum</w:t>
            </w:r>
          </w:p>
          <w:p w14:paraId="070BA225" w14:textId="77777777" w:rsidR="006B413C" w:rsidRPr="00555209" w:rsidRDefault="006B413C" w:rsidP="00346F6D">
            <w:pPr>
              <w:rPr>
                <w:sz w:val="16"/>
              </w:rPr>
            </w:pPr>
            <w:r>
              <w:rPr>
                <w:sz w:val="16"/>
              </w:rPr>
              <w:t>Licensed TDD/Unlicensed</w:t>
            </w:r>
          </w:p>
        </w:tc>
        <w:tc>
          <w:tcPr>
            <w:tcW w:w="2933" w:type="dxa"/>
          </w:tcPr>
          <w:p w14:paraId="645815B1" w14:textId="77777777" w:rsidR="006B413C" w:rsidRPr="00555209" w:rsidRDefault="006B413C" w:rsidP="00346F6D">
            <w:pPr>
              <w:rPr>
                <w:sz w:val="16"/>
              </w:rPr>
            </w:pPr>
            <w:r>
              <w:rPr>
                <w:rFonts w:eastAsia="맑은 고딕" w:hint="eastAsia"/>
                <w:sz w:val="16"/>
                <w:lang w:eastAsia="ko-KR"/>
              </w:rPr>
              <w:t xml:space="preserve">Since indoor, low frequency is not required and TDD would be </w:t>
            </w:r>
            <w:r>
              <w:rPr>
                <w:rFonts w:eastAsia="맑은 고딕"/>
                <w:sz w:val="16"/>
                <w:lang w:eastAsia="ko-KR"/>
              </w:rPr>
              <w:t>beneficial</w:t>
            </w:r>
            <w:r>
              <w:rPr>
                <w:rFonts w:eastAsia="맑은 고딕" w:hint="eastAsia"/>
                <w:sz w:val="16"/>
                <w:lang w:eastAsia="ko-KR"/>
              </w:rPr>
              <w:t xml:space="preserve"> for RF design</w:t>
            </w:r>
          </w:p>
        </w:tc>
      </w:tr>
      <w:tr w:rsidR="006B413C" w:rsidRPr="00555209" w14:paraId="164720A2" w14:textId="77777777" w:rsidTr="00346F6D">
        <w:tc>
          <w:tcPr>
            <w:tcW w:w="2938" w:type="dxa"/>
            <w:vMerge/>
          </w:tcPr>
          <w:p w14:paraId="51E6D316" w14:textId="77777777" w:rsidR="006B413C" w:rsidRPr="00555209" w:rsidRDefault="006B413C" w:rsidP="00346F6D">
            <w:pPr>
              <w:rPr>
                <w:sz w:val="16"/>
              </w:rPr>
            </w:pPr>
          </w:p>
        </w:tc>
        <w:tc>
          <w:tcPr>
            <w:tcW w:w="2939" w:type="dxa"/>
          </w:tcPr>
          <w:p w14:paraId="1F3CD779" w14:textId="77777777" w:rsidR="006B413C" w:rsidRDefault="006B413C" w:rsidP="00346F6D">
            <w:pPr>
              <w:rPr>
                <w:sz w:val="16"/>
              </w:rPr>
            </w:pPr>
            <w:r w:rsidRPr="00555209">
              <w:rPr>
                <w:rFonts w:hint="eastAsia"/>
                <w:sz w:val="16"/>
              </w:rPr>
              <w:t xml:space="preserve">Coexistence with existing 3GPP </w:t>
            </w:r>
            <w:r w:rsidRPr="00555209">
              <w:rPr>
                <w:sz w:val="16"/>
              </w:rPr>
              <w:t>technologies</w:t>
            </w:r>
          </w:p>
          <w:p w14:paraId="7C2306AF" w14:textId="77777777" w:rsidR="006B413C" w:rsidRPr="00555209" w:rsidRDefault="006B413C" w:rsidP="00346F6D">
            <w:pPr>
              <w:rPr>
                <w:sz w:val="16"/>
              </w:rPr>
            </w:pPr>
            <w:r>
              <w:rPr>
                <w:sz w:val="16"/>
              </w:rPr>
              <w:t>Same site/new side</w:t>
            </w:r>
          </w:p>
        </w:tc>
        <w:tc>
          <w:tcPr>
            <w:tcW w:w="2933" w:type="dxa"/>
          </w:tcPr>
          <w:p w14:paraId="66C45D96" w14:textId="77777777" w:rsidR="006B413C" w:rsidRPr="00955809" w:rsidRDefault="006B413C" w:rsidP="00346F6D">
            <w:pPr>
              <w:rPr>
                <w:rFonts w:eastAsia="맑은 고딕"/>
                <w:sz w:val="16"/>
                <w:lang w:eastAsia="ko-KR"/>
              </w:rPr>
            </w:pPr>
            <w:r>
              <w:rPr>
                <w:rFonts w:eastAsia="맑은 고딕" w:hint="eastAsia"/>
                <w:sz w:val="16"/>
                <w:lang w:eastAsia="ko-KR"/>
              </w:rPr>
              <w:t xml:space="preserve">Considering size of factory or inventory facility, coexistence study is </w:t>
            </w:r>
            <w:r>
              <w:rPr>
                <w:rFonts w:eastAsia="맑은 고딕"/>
                <w:sz w:val="16"/>
                <w:lang w:eastAsia="ko-KR"/>
              </w:rPr>
              <w:t>necessary</w:t>
            </w:r>
            <w:r>
              <w:rPr>
                <w:rFonts w:eastAsia="맑은 고딕" w:hint="eastAsia"/>
                <w:sz w:val="16"/>
                <w:lang w:eastAsia="ko-KR"/>
              </w:rPr>
              <w:t xml:space="preserve"> </w:t>
            </w:r>
            <w:r>
              <w:rPr>
                <w:rFonts w:eastAsia="맑은 고딕"/>
                <w:sz w:val="16"/>
                <w:lang w:eastAsia="ko-KR"/>
              </w:rPr>
              <w:t>for both same and new sites.</w:t>
            </w:r>
          </w:p>
        </w:tc>
      </w:tr>
      <w:tr w:rsidR="006B413C" w:rsidRPr="00555209" w14:paraId="4153FC58" w14:textId="77777777" w:rsidTr="00346F6D">
        <w:tc>
          <w:tcPr>
            <w:tcW w:w="2938" w:type="dxa"/>
            <w:vMerge/>
          </w:tcPr>
          <w:p w14:paraId="41BB91DC" w14:textId="77777777" w:rsidR="006B413C" w:rsidRPr="00555209" w:rsidRDefault="006B413C" w:rsidP="00346F6D">
            <w:pPr>
              <w:rPr>
                <w:sz w:val="16"/>
              </w:rPr>
            </w:pPr>
          </w:p>
        </w:tc>
        <w:tc>
          <w:tcPr>
            <w:tcW w:w="2939" w:type="dxa"/>
          </w:tcPr>
          <w:p w14:paraId="53D788CD" w14:textId="77777777" w:rsidR="006B413C" w:rsidRDefault="006B413C" w:rsidP="00346F6D">
            <w:pPr>
              <w:rPr>
                <w:sz w:val="16"/>
              </w:rPr>
            </w:pPr>
            <w:r w:rsidRPr="00555209">
              <w:rPr>
                <w:sz w:val="16"/>
              </w:rPr>
              <w:t>Traffic assumption</w:t>
            </w:r>
          </w:p>
          <w:p w14:paraId="0EA7FF2F" w14:textId="77777777" w:rsidR="006B413C" w:rsidRDefault="006B413C" w:rsidP="00346F6D">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reporting</w:t>
            </w:r>
          </w:p>
          <w:p w14:paraId="5DF57854" w14:textId="77777777" w:rsidR="006B413C" w:rsidRPr="007F06B8" w:rsidRDefault="006B413C" w:rsidP="00346F6D">
            <w:pPr>
              <w:rPr>
                <w:rFonts w:eastAsia="맑은 고딕"/>
                <w:sz w:val="16"/>
                <w:lang w:eastAsia="ko-KR"/>
              </w:rPr>
            </w:pPr>
            <w:r>
              <w:rPr>
                <w:rFonts w:eastAsia="맑은 고딕"/>
                <w:sz w:val="16"/>
                <w:lang w:eastAsia="ko-KR"/>
              </w:rPr>
              <w:t>Device-originated reporting</w:t>
            </w:r>
          </w:p>
        </w:tc>
        <w:tc>
          <w:tcPr>
            <w:tcW w:w="2933" w:type="dxa"/>
          </w:tcPr>
          <w:p w14:paraId="2D160895" w14:textId="77777777" w:rsidR="006B413C" w:rsidRPr="00955809" w:rsidRDefault="006B413C" w:rsidP="00346F6D">
            <w:pPr>
              <w:rPr>
                <w:rFonts w:eastAsia="맑은 고딕"/>
                <w:sz w:val="16"/>
                <w:lang w:eastAsia="ko-KR"/>
              </w:rPr>
            </w:pPr>
            <w:r>
              <w:rPr>
                <w:rFonts w:eastAsia="맑은 고딕"/>
                <w:sz w:val="16"/>
                <w:lang w:eastAsia="ko-KR"/>
              </w:rPr>
              <w:t>The inventory system can keep updating or requesting current status and reporting from ambient IoT.</w:t>
            </w:r>
          </w:p>
        </w:tc>
      </w:tr>
    </w:tbl>
    <w:p w14:paraId="4E0488FF" w14:textId="77777777" w:rsidR="006B413C" w:rsidRDefault="006B413C" w:rsidP="006B413C">
      <w:pPr>
        <w:ind w:leftChars="100" w:left="240"/>
        <w:rPr>
          <w:sz w:val="16"/>
        </w:rPr>
      </w:pPr>
    </w:p>
    <w:tbl>
      <w:tblPr>
        <w:tblStyle w:val="a3"/>
        <w:tblW w:w="0" w:type="auto"/>
        <w:tblInd w:w="200" w:type="dxa"/>
        <w:tblLook w:val="04A0" w:firstRow="1" w:lastRow="0" w:firstColumn="1" w:lastColumn="0" w:noHBand="0" w:noVBand="1"/>
      </w:tblPr>
      <w:tblGrid>
        <w:gridCol w:w="2938"/>
        <w:gridCol w:w="2939"/>
        <w:gridCol w:w="2933"/>
      </w:tblGrid>
      <w:tr w:rsidR="006B413C" w:rsidRPr="00555209" w14:paraId="46490998" w14:textId="77777777" w:rsidTr="00346F6D">
        <w:tc>
          <w:tcPr>
            <w:tcW w:w="2938" w:type="dxa"/>
          </w:tcPr>
          <w:p w14:paraId="1F086DFD" w14:textId="77777777" w:rsidR="006B413C" w:rsidRPr="00555209" w:rsidRDefault="006B413C" w:rsidP="00346F6D">
            <w:pPr>
              <w:rPr>
                <w:sz w:val="16"/>
              </w:rPr>
            </w:pPr>
            <w:r w:rsidRPr="00555209">
              <w:rPr>
                <w:rFonts w:hint="eastAsia"/>
                <w:sz w:val="16"/>
              </w:rPr>
              <w:t>Applicable representative use cases</w:t>
            </w:r>
          </w:p>
        </w:tc>
        <w:tc>
          <w:tcPr>
            <w:tcW w:w="2939" w:type="dxa"/>
          </w:tcPr>
          <w:p w14:paraId="2170441A" w14:textId="77777777" w:rsidR="006B413C" w:rsidRPr="00555209" w:rsidRDefault="006B413C" w:rsidP="00346F6D">
            <w:pPr>
              <w:rPr>
                <w:sz w:val="16"/>
              </w:rPr>
            </w:pPr>
            <w:r w:rsidRPr="00555209">
              <w:rPr>
                <w:rFonts w:hint="eastAsia"/>
                <w:sz w:val="16"/>
              </w:rPr>
              <w:t>Characteristics</w:t>
            </w:r>
          </w:p>
        </w:tc>
        <w:tc>
          <w:tcPr>
            <w:tcW w:w="2933" w:type="dxa"/>
          </w:tcPr>
          <w:p w14:paraId="6AF14DF8" w14:textId="77777777" w:rsidR="006B413C" w:rsidRPr="00555209" w:rsidRDefault="006B413C" w:rsidP="00346F6D">
            <w:pPr>
              <w:rPr>
                <w:sz w:val="16"/>
              </w:rPr>
            </w:pPr>
            <w:r w:rsidRPr="00555209">
              <w:rPr>
                <w:rFonts w:hint="eastAsia"/>
                <w:sz w:val="16"/>
              </w:rPr>
              <w:t>Description</w:t>
            </w:r>
          </w:p>
        </w:tc>
      </w:tr>
      <w:tr w:rsidR="006B413C" w:rsidRPr="00555209" w14:paraId="4A2EA13C" w14:textId="77777777" w:rsidTr="00346F6D">
        <w:tc>
          <w:tcPr>
            <w:tcW w:w="2938" w:type="dxa"/>
            <w:vMerge w:val="restart"/>
          </w:tcPr>
          <w:p w14:paraId="7B01F8A3" w14:textId="77777777" w:rsidR="006B413C" w:rsidRPr="00555209" w:rsidRDefault="006B413C" w:rsidP="00346F6D">
            <w:pPr>
              <w:rPr>
                <w:sz w:val="16"/>
              </w:rPr>
            </w:pPr>
            <w:r>
              <w:rPr>
                <w:rFonts w:eastAsia="맑은 고딕" w:hint="eastAsia"/>
                <w:sz w:val="16"/>
                <w:lang w:eastAsia="ko-KR"/>
              </w:rPr>
              <w:t>UC#</w:t>
            </w:r>
            <w:r>
              <w:rPr>
                <w:rFonts w:eastAsia="맑은 고딕"/>
                <w:sz w:val="16"/>
                <w:lang w:eastAsia="ko-KR"/>
              </w:rPr>
              <w:t>2</w:t>
            </w:r>
            <w:r>
              <w:rPr>
                <w:rFonts w:eastAsia="맑은 고딕" w:hint="eastAsia"/>
                <w:sz w:val="16"/>
                <w:lang w:eastAsia="ko-KR"/>
              </w:rPr>
              <w:t xml:space="preserve"> (indoor </w:t>
            </w:r>
            <w:r>
              <w:rPr>
                <w:rFonts w:eastAsia="맑은 고딕"/>
                <w:sz w:val="16"/>
                <w:lang w:eastAsia="ko-KR"/>
              </w:rPr>
              <w:t>sensor</w:t>
            </w:r>
            <w:r>
              <w:rPr>
                <w:rFonts w:eastAsia="맑은 고딕" w:hint="eastAsia"/>
                <w:sz w:val="16"/>
                <w:lang w:eastAsia="ko-KR"/>
              </w:rPr>
              <w:t>)</w:t>
            </w:r>
          </w:p>
        </w:tc>
        <w:tc>
          <w:tcPr>
            <w:tcW w:w="2939" w:type="dxa"/>
          </w:tcPr>
          <w:p w14:paraId="15AC7F0D" w14:textId="77777777" w:rsidR="006B413C" w:rsidRDefault="006B413C" w:rsidP="00346F6D">
            <w:pPr>
              <w:rPr>
                <w:sz w:val="16"/>
              </w:rPr>
            </w:pPr>
            <w:r w:rsidRPr="00555209">
              <w:rPr>
                <w:rFonts w:hint="eastAsia"/>
                <w:sz w:val="16"/>
              </w:rPr>
              <w:t>Environment (of device)</w:t>
            </w:r>
          </w:p>
          <w:p w14:paraId="1592D6B0" w14:textId="77777777" w:rsidR="006B413C" w:rsidRPr="00555209" w:rsidRDefault="006B413C" w:rsidP="00346F6D">
            <w:pPr>
              <w:rPr>
                <w:sz w:val="16"/>
              </w:rPr>
            </w:pPr>
            <w:r>
              <w:rPr>
                <w:sz w:val="16"/>
              </w:rPr>
              <w:t>Indoor</w:t>
            </w:r>
          </w:p>
        </w:tc>
        <w:tc>
          <w:tcPr>
            <w:tcW w:w="2933" w:type="dxa"/>
          </w:tcPr>
          <w:p w14:paraId="3D42E3EC" w14:textId="77777777" w:rsidR="006B413C" w:rsidRPr="00555209" w:rsidRDefault="006B413C" w:rsidP="00346F6D">
            <w:pPr>
              <w:rPr>
                <w:sz w:val="16"/>
              </w:rPr>
            </w:pPr>
          </w:p>
        </w:tc>
      </w:tr>
      <w:tr w:rsidR="006B413C" w:rsidRPr="00555209" w14:paraId="64E04B82" w14:textId="77777777" w:rsidTr="00346F6D">
        <w:tc>
          <w:tcPr>
            <w:tcW w:w="2938" w:type="dxa"/>
            <w:vMerge/>
          </w:tcPr>
          <w:p w14:paraId="79EC6617" w14:textId="77777777" w:rsidR="006B413C" w:rsidRPr="00555209" w:rsidRDefault="006B413C" w:rsidP="00346F6D">
            <w:pPr>
              <w:rPr>
                <w:sz w:val="16"/>
              </w:rPr>
            </w:pPr>
          </w:p>
        </w:tc>
        <w:tc>
          <w:tcPr>
            <w:tcW w:w="2939" w:type="dxa"/>
          </w:tcPr>
          <w:p w14:paraId="7D1584C0" w14:textId="77777777" w:rsidR="006B413C" w:rsidRDefault="006B413C" w:rsidP="00346F6D">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Pr="00555209">
              <w:rPr>
                <w:rFonts w:hint="eastAsia"/>
                <w:sz w:val="16"/>
              </w:rPr>
              <w:t>s (if any)</w:t>
            </w:r>
          </w:p>
          <w:p w14:paraId="3D92B874" w14:textId="77777777" w:rsidR="006B413C" w:rsidRPr="00555209" w:rsidRDefault="006B413C" w:rsidP="00346F6D">
            <w:pPr>
              <w:rPr>
                <w:sz w:val="16"/>
              </w:rPr>
            </w:pPr>
            <w:r>
              <w:rPr>
                <w:sz w:val="16"/>
              </w:rPr>
              <w:t>Micro/pico</w:t>
            </w:r>
          </w:p>
        </w:tc>
        <w:tc>
          <w:tcPr>
            <w:tcW w:w="2933" w:type="dxa"/>
          </w:tcPr>
          <w:p w14:paraId="40BB19F9" w14:textId="77777777" w:rsidR="006B413C" w:rsidRPr="00955809" w:rsidRDefault="006B413C" w:rsidP="00346F6D">
            <w:pPr>
              <w:rPr>
                <w:rFonts w:eastAsia="맑은 고딕"/>
                <w:sz w:val="16"/>
                <w:lang w:eastAsia="ko-KR"/>
              </w:rPr>
            </w:pPr>
            <w:r>
              <w:rPr>
                <w:rFonts w:eastAsia="맑은 고딕" w:hint="eastAsia"/>
                <w:sz w:val="16"/>
                <w:lang w:eastAsia="ko-KR"/>
              </w:rPr>
              <w:t>Mostly indoor home application, pico has priority.</w:t>
            </w:r>
          </w:p>
        </w:tc>
      </w:tr>
      <w:tr w:rsidR="006B413C" w:rsidRPr="00555209" w14:paraId="5A36F81D" w14:textId="77777777" w:rsidTr="00346F6D">
        <w:tc>
          <w:tcPr>
            <w:tcW w:w="2938" w:type="dxa"/>
            <w:vMerge/>
          </w:tcPr>
          <w:p w14:paraId="0BBDA334" w14:textId="77777777" w:rsidR="006B413C" w:rsidRPr="00555209" w:rsidRDefault="006B413C" w:rsidP="00346F6D">
            <w:pPr>
              <w:rPr>
                <w:sz w:val="16"/>
              </w:rPr>
            </w:pPr>
          </w:p>
        </w:tc>
        <w:tc>
          <w:tcPr>
            <w:tcW w:w="2939" w:type="dxa"/>
          </w:tcPr>
          <w:p w14:paraId="052AC7BA" w14:textId="77777777" w:rsidR="006B413C" w:rsidRDefault="006B413C" w:rsidP="00346F6D">
            <w:pPr>
              <w:rPr>
                <w:sz w:val="16"/>
              </w:rPr>
            </w:pPr>
            <w:r w:rsidRPr="00555209">
              <w:rPr>
                <w:rFonts w:hint="eastAsia"/>
                <w:sz w:val="16"/>
              </w:rPr>
              <w:t>Connection topology</w:t>
            </w:r>
          </w:p>
          <w:p w14:paraId="553CE922" w14:textId="77777777" w:rsidR="006B413C" w:rsidRPr="00555209" w:rsidRDefault="006B413C" w:rsidP="00346F6D">
            <w:pPr>
              <w:rPr>
                <w:sz w:val="16"/>
              </w:rPr>
            </w:pPr>
            <w:r>
              <w:rPr>
                <w:sz w:val="16"/>
              </w:rPr>
              <w:t>Topology 1, 2, 3, 4</w:t>
            </w:r>
          </w:p>
        </w:tc>
        <w:tc>
          <w:tcPr>
            <w:tcW w:w="2933" w:type="dxa"/>
          </w:tcPr>
          <w:p w14:paraId="1CC8B0E5" w14:textId="77777777" w:rsidR="006B413C" w:rsidRPr="00555209" w:rsidRDefault="006B413C" w:rsidP="00346F6D">
            <w:pPr>
              <w:rPr>
                <w:sz w:val="16"/>
              </w:rPr>
            </w:pPr>
          </w:p>
        </w:tc>
      </w:tr>
      <w:tr w:rsidR="006B413C" w:rsidRPr="00555209" w14:paraId="7789D0BF" w14:textId="77777777" w:rsidTr="00346F6D">
        <w:tc>
          <w:tcPr>
            <w:tcW w:w="2938" w:type="dxa"/>
            <w:vMerge/>
          </w:tcPr>
          <w:p w14:paraId="09D94FD9" w14:textId="77777777" w:rsidR="006B413C" w:rsidRPr="00555209" w:rsidRDefault="006B413C" w:rsidP="00346F6D">
            <w:pPr>
              <w:rPr>
                <w:sz w:val="16"/>
              </w:rPr>
            </w:pPr>
          </w:p>
        </w:tc>
        <w:tc>
          <w:tcPr>
            <w:tcW w:w="2939" w:type="dxa"/>
          </w:tcPr>
          <w:p w14:paraId="70D8ED1A" w14:textId="77777777" w:rsidR="006B413C" w:rsidRDefault="006B413C" w:rsidP="00346F6D">
            <w:pPr>
              <w:rPr>
                <w:sz w:val="16"/>
              </w:rPr>
            </w:pPr>
            <w:r w:rsidRPr="00555209">
              <w:rPr>
                <w:rFonts w:hint="eastAsia"/>
                <w:sz w:val="16"/>
              </w:rPr>
              <w:t>Spectrum</w:t>
            </w:r>
          </w:p>
          <w:p w14:paraId="4D0D0444" w14:textId="77777777" w:rsidR="006B413C" w:rsidRPr="00555209" w:rsidRDefault="006B413C" w:rsidP="00346F6D">
            <w:pPr>
              <w:rPr>
                <w:sz w:val="16"/>
              </w:rPr>
            </w:pPr>
            <w:r>
              <w:rPr>
                <w:sz w:val="16"/>
              </w:rPr>
              <w:t>Licensed TDD/unlicensed</w:t>
            </w:r>
          </w:p>
        </w:tc>
        <w:tc>
          <w:tcPr>
            <w:tcW w:w="2933" w:type="dxa"/>
          </w:tcPr>
          <w:p w14:paraId="07698E6E" w14:textId="77777777" w:rsidR="006B413C" w:rsidRPr="00955809" w:rsidRDefault="006B413C" w:rsidP="00346F6D">
            <w:pPr>
              <w:rPr>
                <w:rFonts w:eastAsia="맑은 고딕"/>
                <w:sz w:val="16"/>
                <w:lang w:eastAsia="ko-KR"/>
              </w:rPr>
            </w:pPr>
            <w:r>
              <w:rPr>
                <w:rFonts w:eastAsia="맑은 고딕" w:hint="eastAsia"/>
                <w:sz w:val="16"/>
                <w:lang w:eastAsia="ko-KR"/>
              </w:rPr>
              <w:t xml:space="preserve">Since indoor, low frequency is not required and TDD would be </w:t>
            </w:r>
            <w:r>
              <w:rPr>
                <w:rFonts w:eastAsia="맑은 고딕"/>
                <w:sz w:val="16"/>
                <w:lang w:eastAsia="ko-KR"/>
              </w:rPr>
              <w:t>beneficial</w:t>
            </w:r>
            <w:r>
              <w:rPr>
                <w:rFonts w:eastAsia="맑은 고딕" w:hint="eastAsia"/>
                <w:sz w:val="16"/>
                <w:lang w:eastAsia="ko-KR"/>
              </w:rPr>
              <w:t xml:space="preserve"> for RF design</w:t>
            </w:r>
          </w:p>
        </w:tc>
      </w:tr>
      <w:tr w:rsidR="006B413C" w:rsidRPr="00555209" w14:paraId="7CED0E87" w14:textId="77777777" w:rsidTr="00346F6D">
        <w:tc>
          <w:tcPr>
            <w:tcW w:w="2938" w:type="dxa"/>
            <w:vMerge/>
          </w:tcPr>
          <w:p w14:paraId="7D1A37D4" w14:textId="77777777" w:rsidR="006B413C" w:rsidRPr="00555209" w:rsidRDefault="006B413C" w:rsidP="00346F6D">
            <w:pPr>
              <w:rPr>
                <w:sz w:val="16"/>
              </w:rPr>
            </w:pPr>
          </w:p>
        </w:tc>
        <w:tc>
          <w:tcPr>
            <w:tcW w:w="2939" w:type="dxa"/>
          </w:tcPr>
          <w:p w14:paraId="71DCB760" w14:textId="77777777" w:rsidR="006B413C" w:rsidRDefault="006B413C" w:rsidP="00346F6D">
            <w:pPr>
              <w:rPr>
                <w:sz w:val="16"/>
              </w:rPr>
            </w:pPr>
            <w:r w:rsidRPr="00555209">
              <w:rPr>
                <w:rFonts w:hint="eastAsia"/>
                <w:sz w:val="16"/>
              </w:rPr>
              <w:t xml:space="preserve">Coexistence with existing 3GPP </w:t>
            </w:r>
            <w:r w:rsidRPr="00555209">
              <w:rPr>
                <w:sz w:val="16"/>
              </w:rPr>
              <w:t>technologies</w:t>
            </w:r>
          </w:p>
          <w:p w14:paraId="3B73C55A" w14:textId="77777777" w:rsidR="006B413C" w:rsidRPr="00555209" w:rsidRDefault="006B413C" w:rsidP="00346F6D">
            <w:pPr>
              <w:rPr>
                <w:sz w:val="16"/>
              </w:rPr>
            </w:pPr>
            <w:r>
              <w:rPr>
                <w:sz w:val="16"/>
              </w:rPr>
              <w:t>New side but may have coexistence with CPE</w:t>
            </w:r>
          </w:p>
        </w:tc>
        <w:tc>
          <w:tcPr>
            <w:tcW w:w="2933" w:type="dxa"/>
          </w:tcPr>
          <w:p w14:paraId="6366E1B0" w14:textId="77777777" w:rsidR="006B413C" w:rsidRPr="00955809" w:rsidRDefault="006B413C" w:rsidP="00346F6D">
            <w:pPr>
              <w:rPr>
                <w:rFonts w:eastAsia="맑은 고딕"/>
                <w:sz w:val="16"/>
                <w:lang w:eastAsia="ko-KR"/>
              </w:rPr>
            </w:pPr>
            <w:r>
              <w:rPr>
                <w:rFonts w:eastAsia="맑은 고딕" w:hint="eastAsia"/>
                <w:sz w:val="16"/>
                <w:lang w:eastAsia="ko-KR"/>
              </w:rPr>
              <w:t xml:space="preserve">Typically, sensor devices can be isolated in indoor, except for CPE, there will be no coexistence. </w:t>
            </w:r>
            <w:r>
              <w:rPr>
                <w:rFonts w:eastAsia="맑은 고딕"/>
                <w:sz w:val="16"/>
                <w:lang w:eastAsia="ko-KR"/>
              </w:rPr>
              <w:t>However, may have coexistence with non-isolated indoor</w:t>
            </w:r>
          </w:p>
        </w:tc>
      </w:tr>
      <w:tr w:rsidR="006B413C" w:rsidRPr="00555209" w14:paraId="3D75987C" w14:textId="77777777" w:rsidTr="00346F6D">
        <w:tc>
          <w:tcPr>
            <w:tcW w:w="2938" w:type="dxa"/>
            <w:vMerge/>
          </w:tcPr>
          <w:p w14:paraId="2D5338F8" w14:textId="77777777" w:rsidR="006B413C" w:rsidRPr="00555209" w:rsidRDefault="006B413C" w:rsidP="00346F6D">
            <w:pPr>
              <w:rPr>
                <w:sz w:val="16"/>
              </w:rPr>
            </w:pPr>
          </w:p>
        </w:tc>
        <w:tc>
          <w:tcPr>
            <w:tcW w:w="2939" w:type="dxa"/>
          </w:tcPr>
          <w:p w14:paraId="6CBD5988" w14:textId="77777777" w:rsidR="006B413C" w:rsidRDefault="006B413C" w:rsidP="00346F6D">
            <w:pPr>
              <w:rPr>
                <w:sz w:val="16"/>
              </w:rPr>
            </w:pPr>
            <w:r w:rsidRPr="00555209">
              <w:rPr>
                <w:sz w:val="16"/>
              </w:rPr>
              <w:t>Traffic assumption</w:t>
            </w:r>
          </w:p>
          <w:p w14:paraId="3720B5A3" w14:textId="77777777" w:rsidR="006B413C" w:rsidRDefault="006B413C" w:rsidP="00346F6D">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reporting</w:t>
            </w:r>
          </w:p>
          <w:p w14:paraId="7CE4F22C" w14:textId="77777777" w:rsidR="006B413C" w:rsidRDefault="006B413C" w:rsidP="00346F6D">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command</w:t>
            </w:r>
          </w:p>
          <w:p w14:paraId="762B7885" w14:textId="77777777" w:rsidR="006B413C" w:rsidRPr="00555209" w:rsidRDefault="006B413C" w:rsidP="00346F6D">
            <w:pPr>
              <w:rPr>
                <w:sz w:val="16"/>
              </w:rPr>
            </w:pPr>
            <w:r>
              <w:rPr>
                <w:rFonts w:eastAsia="맑은 고딕"/>
                <w:sz w:val="16"/>
                <w:lang w:eastAsia="ko-KR"/>
              </w:rPr>
              <w:t>Device-originated reporting</w:t>
            </w:r>
          </w:p>
        </w:tc>
        <w:tc>
          <w:tcPr>
            <w:tcW w:w="2933" w:type="dxa"/>
          </w:tcPr>
          <w:p w14:paraId="7CBB6DF0" w14:textId="77777777" w:rsidR="006B413C" w:rsidRPr="00955809" w:rsidRDefault="006B413C" w:rsidP="00346F6D">
            <w:pPr>
              <w:rPr>
                <w:rFonts w:eastAsia="맑은 고딕"/>
                <w:sz w:val="16"/>
                <w:lang w:eastAsia="ko-KR"/>
              </w:rPr>
            </w:pPr>
            <w:r>
              <w:rPr>
                <w:rFonts w:eastAsia="맑은 고딕" w:hint="eastAsia"/>
                <w:sz w:val="16"/>
                <w:lang w:eastAsia="ko-KR"/>
              </w:rPr>
              <w:t>Sensor can be either passive measurement circuit or active circuit that has functionality to operate other devices.</w:t>
            </w:r>
          </w:p>
        </w:tc>
      </w:tr>
    </w:tbl>
    <w:p w14:paraId="6367901B" w14:textId="77777777" w:rsidR="006B413C" w:rsidRDefault="006B413C" w:rsidP="006B413C">
      <w:pPr>
        <w:ind w:leftChars="100" w:left="240"/>
        <w:rPr>
          <w:rFonts w:eastAsiaTheme="minorEastAsia"/>
          <w:sz w:val="16"/>
        </w:rPr>
      </w:pPr>
    </w:p>
    <w:tbl>
      <w:tblPr>
        <w:tblStyle w:val="a3"/>
        <w:tblW w:w="0" w:type="auto"/>
        <w:tblInd w:w="200" w:type="dxa"/>
        <w:tblLook w:val="04A0" w:firstRow="1" w:lastRow="0" w:firstColumn="1" w:lastColumn="0" w:noHBand="0" w:noVBand="1"/>
      </w:tblPr>
      <w:tblGrid>
        <w:gridCol w:w="2938"/>
        <w:gridCol w:w="2939"/>
        <w:gridCol w:w="2933"/>
      </w:tblGrid>
      <w:tr w:rsidR="006B413C" w:rsidRPr="00555209" w14:paraId="32F922D9" w14:textId="77777777" w:rsidTr="00346F6D">
        <w:tc>
          <w:tcPr>
            <w:tcW w:w="2938" w:type="dxa"/>
          </w:tcPr>
          <w:p w14:paraId="17104B74" w14:textId="77777777" w:rsidR="006B413C" w:rsidRPr="00555209" w:rsidRDefault="006B413C" w:rsidP="00346F6D">
            <w:pPr>
              <w:rPr>
                <w:sz w:val="16"/>
              </w:rPr>
            </w:pPr>
            <w:r w:rsidRPr="00555209">
              <w:rPr>
                <w:rFonts w:hint="eastAsia"/>
                <w:sz w:val="16"/>
              </w:rPr>
              <w:t>Applicable representative use cases</w:t>
            </w:r>
          </w:p>
        </w:tc>
        <w:tc>
          <w:tcPr>
            <w:tcW w:w="2939" w:type="dxa"/>
          </w:tcPr>
          <w:p w14:paraId="672B6D57" w14:textId="77777777" w:rsidR="006B413C" w:rsidRPr="00555209" w:rsidRDefault="006B413C" w:rsidP="00346F6D">
            <w:pPr>
              <w:rPr>
                <w:sz w:val="16"/>
              </w:rPr>
            </w:pPr>
            <w:r w:rsidRPr="00555209">
              <w:rPr>
                <w:rFonts w:hint="eastAsia"/>
                <w:sz w:val="16"/>
              </w:rPr>
              <w:t>Characteristics</w:t>
            </w:r>
          </w:p>
        </w:tc>
        <w:tc>
          <w:tcPr>
            <w:tcW w:w="2933" w:type="dxa"/>
          </w:tcPr>
          <w:p w14:paraId="080E9865" w14:textId="77777777" w:rsidR="006B413C" w:rsidRPr="00555209" w:rsidRDefault="006B413C" w:rsidP="00346F6D">
            <w:pPr>
              <w:rPr>
                <w:sz w:val="16"/>
              </w:rPr>
            </w:pPr>
            <w:r w:rsidRPr="00555209">
              <w:rPr>
                <w:rFonts w:hint="eastAsia"/>
                <w:sz w:val="16"/>
              </w:rPr>
              <w:t>Description</w:t>
            </w:r>
          </w:p>
        </w:tc>
      </w:tr>
      <w:tr w:rsidR="006B413C" w:rsidRPr="00555209" w14:paraId="0ECFC8FF" w14:textId="77777777" w:rsidTr="00346F6D">
        <w:tc>
          <w:tcPr>
            <w:tcW w:w="2938" w:type="dxa"/>
            <w:vMerge w:val="restart"/>
          </w:tcPr>
          <w:p w14:paraId="1ABAB59A" w14:textId="77777777" w:rsidR="006B413C" w:rsidRPr="00555209" w:rsidRDefault="006B413C" w:rsidP="00346F6D">
            <w:pPr>
              <w:rPr>
                <w:sz w:val="16"/>
              </w:rPr>
            </w:pPr>
            <w:r>
              <w:rPr>
                <w:rFonts w:eastAsia="맑은 고딕" w:hint="eastAsia"/>
                <w:sz w:val="16"/>
                <w:lang w:eastAsia="ko-KR"/>
              </w:rPr>
              <w:t>UC#</w:t>
            </w:r>
            <w:r>
              <w:rPr>
                <w:rFonts w:eastAsia="맑은 고딕"/>
                <w:sz w:val="16"/>
                <w:lang w:eastAsia="ko-KR"/>
              </w:rPr>
              <w:t>3</w:t>
            </w:r>
            <w:r>
              <w:rPr>
                <w:rFonts w:eastAsia="맑은 고딕" w:hint="eastAsia"/>
                <w:sz w:val="16"/>
                <w:lang w:eastAsia="ko-KR"/>
              </w:rPr>
              <w:t xml:space="preserve"> (indoor/outdoor </w:t>
            </w:r>
            <w:r>
              <w:rPr>
                <w:rFonts w:eastAsia="맑은 고딕"/>
                <w:sz w:val="16"/>
                <w:lang w:eastAsia="ko-KR"/>
              </w:rPr>
              <w:t>positioning</w:t>
            </w:r>
            <w:r>
              <w:rPr>
                <w:rFonts w:eastAsia="맑은 고딕" w:hint="eastAsia"/>
                <w:sz w:val="16"/>
                <w:lang w:eastAsia="ko-KR"/>
              </w:rPr>
              <w:t>)</w:t>
            </w:r>
          </w:p>
        </w:tc>
        <w:tc>
          <w:tcPr>
            <w:tcW w:w="2939" w:type="dxa"/>
          </w:tcPr>
          <w:p w14:paraId="07D59576" w14:textId="77777777" w:rsidR="006B413C" w:rsidRDefault="006B413C" w:rsidP="00346F6D">
            <w:pPr>
              <w:rPr>
                <w:sz w:val="16"/>
              </w:rPr>
            </w:pPr>
            <w:r w:rsidRPr="00555209">
              <w:rPr>
                <w:rFonts w:hint="eastAsia"/>
                <w:sz w:val="16"/>
              </w:rPr>
              <w:t>Environment (of device)</w:t>
            </w:r>
          </w:p>
          <w:p w14:paraId="27D39268" w14:textId="77777777" w:rsidR="006B413C" w:rsidRPr="00555209" w:rsidRDefault="006B413C" w:rsidP="00346F6D">
            <w:pPr>
              <w:rPr>
                <w:sz w:val="16"/>
              </w:rPr>
            </w:pPr>
            <w:r>
              <w:rPr>
                <w:sz w:val="16"/>
              </w:rPr>
              <w:t>Indoor/outdoor</w:t>
            </w:r>
          </w:p>
        </w:tc>
        <w:tc>
          <w:tcPr>
            <w:tcW w:w="2933" w:type="dxa"/>
          </w:tcPr>
          <w:p w14:paraId="7AA45EA5" w14:textId="77777777" w:rsidR="006B413C" w:rsidRPr="00F3174E" w:rsidRDefault="006B413C" w:rsidP="00346F6D">
            <w:pPr>
              <w:rPr>
                <w:sz w:val="16"/>
              </w:rPr>
            </w:pPr>
            <w:r>
              <w:rPr>
                <w:sz w:val="16"/>
              </w:rPr>
              <w:t>For indoor, relative or proximity information is possible but for outdoor GNSS may be additionally available.</w:t>
            </w:r>
          </w:p>
        </w:tc>
      </w:tr>
      <w:tr w:rsidR="006B413C" w:rsidRPr="00555209" w14:paraId="24628FE9" w14:textId="77777777" w:rsidTr="00346F6D">
        <w:tc>
          <w:tcPr>
            <w:tcW w:w="2938" w:type="dxa"/>
            <w:vMerge/>
          </w:tcPr>
          <w:p w14:paraId="545E8539" w14:textId="77777777" w:rsidR="006B413C" w:rsidRPr="00555209" w:rsidRDefault="006B413C" w:rsidP="00346F6D">
            <w:pPr>
              <w:rPr>
                <w:sz w:val="16"/>
              </w:rPr>
            </w:pPr>
          </w:p>
        </w:tc>
        <w:tc>
          <w:tcPr>
            <w:tcW w:w="2939" w:type="dxa"/>
          </w:tcPr>
          <w:p w14:paraId="4929CA73" w14:textId="77777777" w:rsidR="006B413C" w:rsidRDefault="006B413C" w:rsidP="00346F6D">
            <w:pPr>
              <w:rPr>
                <w:sz w:val="16"/>
              </w:rPr>
            </w:pPr>
            <w:r>
              <w:rPr>
                <w:sz w:val="16"/>
              </w:rPr>
              <w:t>Base</w:t>
            </w:r>
            <w:r w:rsidRPr="00555209">
              <w:rPr>
                <w:sz w:val="16"/>
              </w:rPr>
              <w:t>station</w:t>
            </w:r>
            <w:r>
              <w:rPr>
                <w:rFonts w:hint="eastAsia"/>
                <w:sz w:val="16"/>
              </w:rPr>
              <w:t xml:space="preserve"> charact</w:t>
            </w:r>
            <w:r>
              <w:rPr>
                <w:sz w:val="16"/>
              </w:rPr>
              <w:t>er</w:t>
            </w:r>
            <w:r>
              <w:rPr>
                <w:rFonts w:hint="eastAsia"/>
                <w:sz w:val="16"/>
              </w:rPr>
              <w:t>istic</w:t>
            </w:r>
            <w:r w:rsidRPr="00555209">
              <w:rPr>
                <w:rFonts w:hint="eastAsia"/>
                <w:sz w:val="16"/>
              </w:rPr>
              <w:t>s (if any)</w:t>
            </w:r>
          </w:p>
          <w:p w14:paraId="63488973" w14:textId="77777777" w:rsidR="006B413C" w:rsidRPr="00555209" w:rsidRDefault="006B413C" w:rsidP="00346F6D">
            <w:pPr>
              <w:rPr>
                <w:sz w:val="16"/>
              </w:rPr>
            </w:pPr>
            <w:r>
              <w:rPr>
                <w:sz w:val="16"/>
              </w:rPr>
              <w:t>Macro/micro/pico</w:t>
            </w:r>
          </w:p>
        </w:tc>
        <w:tc>
          <w:tcPr>
            <w:tcW w:w="2933" w:type="dxa"/>
          </w:tcPr>
          <w:p w14:paraId="70CDDB4A" w14:textId="77777777" w:rsidR="006B413C" w:rsidRPr="00F3174E" w:rsidRDefault="006B413C" w:rsidP="00346F6D">
            <w:pPr>
              <w:rPr>
                <w:rFonts w:eastAsia="맑은 고딕"/>
                <w:sz w:val="16"/>
                <w:lang w:eastAsia="ko-KR"/>
              </w:rPr>
            </w:pPr>
            <w:r>
              <w:rPr>
                <w:rFonts w:eastAsia="맑은 고딕" w:hint="eastAsia"/>
                <w:sz w:val="16"/>
                <w:lang w:eastAsia="ko-KR"/>
              </w:rPr>
              <w:t>For positioning</w:t>
            </w:r>
            <w:r>
              <w:rPr>
                <w:rFonts w:eastAsia="맑은 고딕"/>
                <w:sz w:val="16"/>
                <w:lang w:eastAsia="ko-KR"/>
              </w:rPr>
              <w:t>,</w:t>
            </w:r>
            <w:r>
              <w:rPr>
                <w:rFonts w:eastAsia="맑은 고딕" w:hint="eastAsia"/>
                <w:sz w:val="16"/>
                <w:lang w:eastAsia="ko-KR"/>
              </w:rPr>
              <w:t xml:space="preserve"> any types of </w:t>
            </w:r>
            <w:r>
              <w:rPr>
                <w:rFonts w:eastAsia="맑은 고딕"/>
                <w:sz w:val="16"/>
                <w:lang w:eastAsia="ko-KR"/>
              </w:rPr>
              <w:t>Basestation</w:t>
            </w:r>
            <w:r>
              <w:rPr>
                <w:rFonts w:eastAsia="맑은 고딕" w:hint="eastAsia"/>
                <w:sz w:val="16"/>
                <w:lang w:eastAsia="ko-KR"/>
              </w:rPr>
              <w:t xml:space="preserve"> </w:t>
            </w:r>
            <w:r>
              <w:rPr>
                <w:rFonts w:eastAsia="맑은 고딕"/>
                <w:sz w:val="16"/>
                <w:lang w:eastAsia="ko-KR"/>
              </w:rPr>
              <w:t>characteristics may be possible</w:t>
            </w:r>
          </w:p>
        </w:tc>
      </w:tr>
      <w:tr w:rsidR="006B413C" w:rsidRPr="00555209" w14:paraId="248C2E38" w14:textId="77777777" w:rsidTr="00346F6D">
        <w:tc>
          <w:tcPr>
            <w:tcW w:w="2938" w:type="dxa"/>
            <w:vMerge/>
          </w:tcPr>
          <w:p w14:paraId="74379204" w14:textId="77777777" w:rsidR="006B413C" w:rsidRPr="00555209" w:rsidRDefault="006B413C" w:rsidP="00346F6D">
            <w:pPr>
              <w:rPr>
                <w:sz w:val="16"/>
              </w:rPr>
            </w:pPr>
          </w:p>
        </w:tc>
        <w:tc>
          <w:tcPr>
            <w:tcW w:w="2939" w:type="dxa"/>
          </w:tcPr>
          <w:p w14:paraId="12E9A262" w14:textId="77777777" w:rsidR="006B413C" w:rsidRDefault="006B413C" w:rsidP="00346F6D">
            <w:pPr>
              <w:rPr>
                <w:sz w:val="16"/>
              </w:rPr>
            </w:pPr>
            <w:r w:rsidRPr="00555209">
              <w:rPr>
                <w:rFonts w:hint="eastAsia"/>
                <w:sz w:val="16"/>
              </w:rPr>
              <w:t>Connection topology</w:t>
            </w:r>
          </w:p>
          <w:p w14:paraId="2807580E" w14:textId="77777777" w:rsidR="006B413C" w:rsidRPr="00555209" w:rsidRDefault="006B413C" w:rsidP="00346F6D">
            <w:pPr>
              <w:rPr>
                <w:sz w:val="16"/>
              </w:rPr>
            </w:pPr>
            <w:r>
              <w:rPr>
                <w:sz w:val="16"/>
              </w:rPr>
              <w:t>Topology 1, 2, 3, 4</w:t>
            </w:r>
          </w:p>
        </w:tc>
        <w:tc>
          <w:tcPr>
            <w:tcW w:w="2933" w:type="dxa"/>
          </w:tcPr>
          <w:p w14:paraId="3CC9CB61" w14:textId="77777777" w:rsidR="006B413C" w:rsidRPr="00F3174E" w:rsidRDefault="006B413C" w:rsidP="00346F6D">
            <w:pPr>
              <w:rPr>
                <w:rFonts w:eastAsia="맑은 고딕"/>
                <w:sz w:val="16"/>
                <w:lang w:eastAsia="ko-KR"/>
              </w:rPr>
            </w:pPr>
            <w:r>
              <w:rPr>
                <w:rFonts w:eastAsia="맑은 고딕" w:hint="eastAsia"/>
                <w:sz w:val="16"/>
                <w:lang w:eastAsia="ko-KR"/>
              </w:rPr>
              <w:t xml:space="preserve">Any topology can </w:t>
            </w:r>
            <w:r>
              <w:rPr>
                <w:rFonts w:eastAsia="맑은 고딕"/>
                <w:sz w:val="16"/>
                <w:lang w:eastAsia="ko-KR"/>
              </w:rPr>
              <w:t>be</w:t>
            </w:r>
            <w:r>
              <w:rPr>
                <w:rFonts w:eastAsia="맑은 고딕" w:hint="eastAsia"/>
                <w:sz w:val="16"/>
                <w:lang w:eastAsia="ko-KR"/>
              </w:rPr>
              <w:t xml:space="preserve"> </w:t>
            </w:r>
            <w:r>
              <w:rPr>
                <w:rFonts w:eastAsia="맑은 고딕"/>
                <w:sz w:val="16"/>
                <w:lang w:eastAsia="ko-KR"/>
              </w:rPr>
              <w:t>possible</w:t>
            </w:r>
          </w:p>
        </w:tc>
      </w:tr>
      <w:tr w:rsidR="006B413C" w:rsidRPr="00555209" w14:paraId="2A6C885E" w14:textId="77777777" w:rsidTr="00346F6D">
        <w:tc>
          <w:tcPr>
            <w:tcW w:w="2938" w:type="dxa"/>
            <w:vMerge/>
          </w:tcPr>
          <w:p w14:paraId="30D5D5FD" w14:textId="77777777" w:rsidR="006B413C" w:rsidRPr="00555209" w:rsidRDefault="006B413C" w:rsidP="00346F6D">
            <w:pPr>
              <w:rPr>
                <w:sz w:val="16"/>
              </w:rPr>
            </w:pPr>
          </w:p>
        </w:tc>
        <w:tc>
          <w:tcPr>
            <w:tcW w:w="2939" w:type="dxa"/>
          </w:tcPr>
          <w:p w14:paraId="167F14DE" w14:textId="77777777" w:rsidR="006B413C" w:rsidRDefault="006B413C" w:rsidP="00346F6D">
            <w:pPr>
              <w:rPr>
                <w:sz w:val="16"/>
              </w:rPr>
            </w:pPr>
            <w:r w:rsidRPr="00555209">
              <w:rPr>
                <w:rFonts w:hint="eastAsia"/>
                <w:sz w:val="16"/>
              </w:rPr>
              <w:t>Spectrum</w:t>
            </w:r>
          </w:p>
          <w:p w14:paraId="245046D7" w14:textId="77777777" w:rsidR="006B413C" w:rsidRPr="00555209" w:rsidRDefault="006B413C" w:rsidP="00346F6D">
            <w:pPr>
              <w:rPr>
                <w:sz w:val="16"/>
              </w:rPr>
            </w:pPr>
            <w:r>
              <w:rPr>
                <w:sz w:val="16"/>
              </w:rPr>
              <w:t>Licensed FDD/TDD/unlicensed</w:t>
            </w:r>
          </w:p>
        </w:tc>
        <w:tc>
          <w:tcPr>
            <w:tcW w:w="2933" w:type="dxa"/>
          </w:tcPr>
          <w:p w14:paraId="36BA76CE" w14:textId="77777777" w:rsidR="006B413C" w:rsidRPr="00F3174E" w:rsidRDefault="006B413C" w:rsidP="00346F6D">
            <w:pPr>
              <w:rPr>
                <w:rFonts w:eastAsia="맑은 고딕"/>
                <w:sz w:val="16"/>
                <w:lang w:eastAsia="ko-KR"/>
              </w:rPr>
            </w:pPr>
            <w:r>
              <w:rPr>
                <w:rFonts w:eastAsia="맑은 고딕" w:hint="eastAsia"/>
                <w:sz w:val="16"/>
                <w:lang w:eastAsia="ko-KR"/>
              </w:rPr>
              <w:t xml:space="preserve">To maximize </w:t>
            </w:r>
            <w:r>
              <w:rPr>
                <w:rFonts w:eastAsia="맑은 고딕"/>
                <w:sz w:val="16"/>
                <w:lang w:eastAsia="ko-KR"/>
              </w:rPr>
              <w:t>coverage</w:t>
            </w:r>
            <w:r>
              <w:rPr>
                <w:rFonts w:eastAsia="맑은 고딕" w:hint="eastAsia"/>
                <w:sz w:val="16"/>
                <w:lang w:eastAsia="ko-KR"/>
              </w:rPr>
              <w:t xml:space="preserve"> </w:t>
            </w:r>
            <w:r>
              <w:rPr>
                <w:rFonts w:eastAsia="맑은 고딕"/>
                <w:sz w:val="16"/>
                <w:lang w:eastAsia="ko-KR"/>
              </w:rPr>
              <w:t>DL signal low FDD spectrum can be used but due to cost, TDD would be more reasonable</w:t>
            </w:r>
          </w:p>
        </w:tc>
      </w:tr>
      <w:tr w:rsidR="006B413C" w:rsidRPr="00555209" w14:paraId="34D49409" w14:textId="77777777" w:rsidTr="00346F6D">
        <w:tc>
          <w:tcPr>
            <w:tcW w:w="2938" w:type="dxa"/>
            <w:vMerge/>
          </w:tcPr>
          <w:p w14:paraId="20B83539" w14:textId="77777777" w:rsidR="006B413C" w:rsidRPr="00555209" w:rsidRDefault="006B413C" w:rsidP="00346F6D">
            <w:pPr>
              <w:rPr>
                <w:sz w:val="16"/>
              </w:rPr>
            </w:pPr>
          </w:p>
        </w:tc>
        <w:tc>
          <w:tcPr>
            <w:tcW w:w="2939" w:type="dxa"/>
          </w:tcPr>
          <w:p w14:paraId="55DE9297" w14:textId="77777777" w:rsidR="006B413C" w:rsidRDefault="006B413C" w:rsidP="00346F6D">
            <w:pPr>
              <w:rPr>
                <w:sz w:val="16"/>
              </w:rPr>
            </w:pPr>
            <w:r w:rsidRPr="00555209">
              <w:rPr>
                <w:rFonts w:hint="eastAsia"/>
                <w:sz w:val="16"/>
              </w:rPr>
              <w:t xml:space="preserve">Coexistence with existing 3GPP </w:t>
            </w:r>
            <w:r w:rsidRPr="00555209">
              <w:rPr>
                <w:sz w:val="16"/>
              </w:rPr>
              <w:t>technologies</w:t>
            </w:r>
          </w:p>
          <w:p w14:paraId="56AA7E40" w14:textId="77777777" w:rsidR="006B413C" w:rsidRPr="00555209" w:rsidRDefault="006B413C" w:rsidP="00346F6D">
            <w:pPr>
              <w:rPr>
                <w:sz w:val="16"/>
              </w:rPr>
            </w:pPr>
            <w:r>
              <w:rPr>
                <w:sz w:val="16"/>
              </w:rPr>
              <w:t>Same site/new side</w:t>
            </w:r>
          </w:p>
        </w:tc>
        <w:tc>
          <w:tcPr>
            <w:tcW w:w="2933" w:type="dxa"/>
          </w:tcPr>
          <w:p w14:paraId="65BA3D75" w14:textId="77777777" w:rsidR="006B413C" w:rsidRPr="00555209" w:rsidRDefault="006B413C" w:rsidP="00346F6D">
            <w:pPr>
              <w:rPr>
                <w:sz w:val="16"/>
              </w:rPr>
            </w:pPr>
            <w:r>
              <w:rPr>
                <w:sz w:val="16"/>
              </w:rPr>
              <w:t>Both indoor and outdoor positioning, there should be coexistence with other existing 3GPP technologies but may be absent for indoor such as isolated area.</w:t>
            </w:r>
          </w:p>
        </w:tc>
      </w:tr>
      <w:tr w:rsidR="006B413C" w:rsidRPr="00555209" w14:paraId="0D7A1EB5" w14:textId="77777777" w:rsidTr="00346F6D">
        <w:tc>
          <w:tcPr>
            <w:tcW w:w="2938" w:type="dxa"/>
            <w:vMerge/>
          </w:tcPr>
          <w:p w14:paraId="5A3FF1A3" w14:textId="77777777" w:rsidR="006B413C" w:rsidRPr="00555209" w:rsidRDefault="006B413C" w:rsidP="00346F6D">
            <w:pPr>
              <w:rPr>
                <w:sz w:val="16"/>
              </w:rPr>
            </w:pPr>
          </w:p>
        </w:tc>
        <w:tc>
          <w:tcPr>
            <w:tcW w:w="2939" w:type="dxa"/>
          </w:tcPr>
          <w:p w14:paraId="6225E848" w14:textId="77777777" w:rsidR="006B413C" w:rsidRDefault="006B413C" w:rsidP="00346F6D">
            <w:pPr>
              <w:rPr>
                <w:sz w:val="16"/>
              </w:rPr>
            </w:pPr>
            <w:r w:rsidRPr="00555209">
              <w:rPr>
                <w:sz w:val="16"/>
              </w:rPr>
              <w:t>Traffic assumption</w:t>
            </w:r>
          </w:p>
          <w:p w14:paraId="634D0BD7" w14:textId="77777777" w:rsidR="006B413C" w:rsidRDefault="006B413C" w:rsidP="00346F6D">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command</w:t>
            </w:r>
          </w:p>
          <w:p w14:paraId="1DCC1059" w14:textId="77777777" w:rsidR="006B413C" w:rsidRDefault="006B413C" w:rsidP="00346F6D">
            <w:pPr>
              <w:rPr>
                <w:rFonts w:eastAsia="맑은 고딕"/>
                <w:sz w:val="16"/>
                <w:lang w:eastAsia="ko-KR"/>
              </w:rPr>
            </w:pPr>
            <w:r>
              <w:rPr>
                <w:rFonts w:eastAsia="맑은 고딕"/>
                <w:sz w:val="16"/>
                <w:lang w:eastAsia="ko-KR"/>
              </w:rPr>
              <w:t>D</w:t>
            </w:r>
            <w:r>
              <w:rPr>
                <w:rFonts w:eastAsia="맑은 고딕" w:hint="eastAsia"/>
                <w:sz w:val="16"/>
                <w:lang w:eastAsia="ko-KR"/>
              </w:rPr>
              <w:t>evice-</w:t>
            </w:r>
            <w:r>
              <w:rPr>
                <w:rFonts w:eastAsia="맑은 고딕"/>
                <w:sz w:val="16"/>
                <w:lang w:eastAsia="ko-KR"/>
              </w:rPr>
              <w:t>terminated reporting</w:t>
            </w:r>
          </w:p>
          <w:p w14:paraId="389BE69F" w14:textId="77777777" w:rsidR="006B413C" w:rsidRPr="00555209" w:rsidRDefault="006B413C" w:rsidP="00346F6D">
            <w:pPr>
              <w:rPr>
                <w:sz w:val="16"/>
              </w:rPr>
            </w:pPr>
            <w:r>
              <w:rPr>
                <w:rFonts w:eastAsia="맑은 고딕"/>
                <w:sz w:val="16"/>
                <w:lang w:eastAsia="ko-KR"/>
              </w:rPr>
              <w:t>Device-originated reporting</w:t>
            </w:r>
          </w:p>
        </w:tc>
        <w:tc>
          <w:tcPr>
            <w:tcW w:w="2933" w:type="dxa"/>
          </w:tcPr>
          <w:p w14:paraId="4FEB35C1" w14:textId="77777777" w:rsidR="006B413C" w:rsidRPr="00676F9D" w:rsidRDefault="006B413C" w:rsidP="00346F6D">
            <w:pPr>
              <w:jc w:val="both"/>
              <w:rPr>
                <w:sz w:val="16"/>
              </w:rPr>
            </w:pPr>
            <w:r>
              <w:rPr>
                <w:sz w:val="16"/>
              </w:rPr>
              <w:t>Ambient IoT device can receiver command to measure proximity or collecting positioning information only. Measured information can be reported based on triggering or automatic report can be possible when ambient IoT is ready.</w:t>
            </w:r>
          </w:p>
        </w:tc>
      </w:tr>
    </w:tbl>
    <w:p w14:paraId="6306649B" w14:textId="074E7963" w:rsidR="00954698" w:rsidRPr="006B413C" w:rsidRDefault="00954698" w:rsidP="00954698">
      <w:pPr>
        <w:rPr>
          <w:rFonts w:eastAsiaTheme="minorEastAsia"/>
        </w:rPr>
      </w:pPr>
    </w:p>
    <w:p w14:paraId="1D46319E" w14:textId="77777777" w:rsidR="006B413C" w:rsidRDefault="006B413C" w:rsidP="006B413C">
      <w:pPr>
        <w:jc w:val="both"/>
        <w:rPr>
          <w:rFonts w:eastAsia="맑은 고딕"/>
          <w:sz w:val="18"/>
          <w:szCs w:val="18"/>
          <w:lang w:eastAsia="ko-KR"/>
        </w:rPr>
      </w:pPr>
    </w:p>
    <w:p w14:paraId="28EA4B6F" w14:textId="77777777" w:rsidR="006B413C" w:rsidRPr="006167E4" w:rsidRDefault="006B413C" w:rsidP="006B413C">
      <w:pPr>
        <w:rPr>
          <w:rFonts w:eastAsia="맑은 고딕"/>
          <w:b/>
          <w:i/>
          <w:sz w:val="18"/>
          <w:szCs w:val="18"/>
          <w:u w:val="single"/>
          <w:lang w:eastAsia="ko-KR"/>
        </w:rPr>
      </w:pPr>
      <w:r w:rsidRPr="006167E4">
        <w:rPr>
          <w:rFonts w:eastAsia="맑은 고딕"/>
          <w:b/>
          <w:i/>
          <w:sz w:val="18"/>
          <w:szCs w:val="18"/>
          <w:u w:val="single"/>
          <w:lang w:eastAsia="ko-KR"/>
        </w:rPr>
        <w:t xml:space="preserve">Proposal#4: for device type, we propose the following </w:t>
      </w:r>
      <w:r>
        <w:rPr>
          <w:rFonts w:eastAsia="맑은 고딕"/>
          <w:b/>
          <w:i/>
          <w:sz w:val="18"/>
          <w:szCs w:val="18"/>
          <w:u w:val="single"/>
          <w:lang w:eastAsia="ko-KR"/>
        </w:rPr>
        <w:t>parameters and functions</w:t>
      </w:r>
    </w:p>
    <w:p w14:paraId="3F5CB907" w14:textId="77777777" w:rsidR="006B413C" w:rsidRDefault="006B413C" w:rsidP="006B413C">
      <w:pPr>
        <w:jc w:val="both"/>
        <w:rPr>
          <w:rFonts w:eastAsia="맑은 고딕"/>
          <w:sz w:val="18"/>
          <w:szCs w:val="18"/>
          <w:lang w:eastAsia="ko-KR"/>
        </w:rPr>
      </w:pPr>
    </w:p>
    <w:tbl>
      <w:tblPr>
        <w:tblStyle w:val="a3"/>
        <w:tblW w:w="0" w:type="auto"/>
        <w:tblLook w:val="04A0" w:firstRow="1" w:lastRow="0" w:firstColumn="1" w:lastColumn="0" w:noHBand="0" w:noVBand="1"/>
      </w:tblPr>
      <w:tblGrid>
        <w:gridCol w:w="1287"/>
        <w:gridCol w:w="2252"/>
        <w:gridCol w:w="1843"/>
        <w:gridCol w:w="1559"/>
        <w:gridCol w:w="1843"/>
      </w:tblGrid>
      <w:tr w:rsidR="006B413C" w14:paraId="31A59F43" w14:textId="77777777" w:rsidTr="00346F6D">
        <w:tc>
          <w:tcPr>
            <w:tcW w:w="1287" w:type="dxa"/>
          </w:tcPr>
          <w:p w14:paraId="63331F9D"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Type</w:t>
            </w:r>
          </w:p>
        </w:tc>
        <w:tc>
          <w:tcPr>
            <w:tcW w:w="2252" w:type="dxa"/>
          </w:tcPr>
          <w:p w14:paraId="3B50B8EE"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TX scheme</w:t>
            </w:r>
          </w:p>
        </w:tc>
        <w:tc>
          <w:tcPr>
            <w:tcW w:w="1843" w:type="dxa"/>
          </w:tcPr>
          <w:p w14:paraId="22D355B5"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Energy storage</w:t>
            </w:r>
            <w:r>
              <w:rPr>
                <w:rFonts w:eastAsia="맑은 고딕"/>
                <w:sz w:val="18"/>
                <w:szCs w:val="18"/>
                <w:lang w:eastAsia="ko-KR"/>
              </w:rPr>
              <w:t xml:space="preserve"> J</w:t>
            </w:r>
          </w:p>
        </w:tc>
        <w:tc>
          <w:tcPr>
            <w:tcW w:w="1559" w:type="dxa"/>
          </w:tcPr>
          <w:p w14:paraId="208BD307" w14:textId="77777777" w:rsidR="006B413C" w:rsidRDefault="006B413C" w:rsidP="00346F6D">
            <w:pPr>
              <w:jc w:val="both"/>
              <w:rPr>
                <w:rFonts w:eastAsia="맑은 고딕"/>
                <w:sz w:val="18"/>
                <w:szCs w:val="18"/>
                <w:lang w:eastAsia="ko-KR"/>
              </w:rPr>
            </w:pPr>
            <w:r>
              <w:rPr>
                <w:rFonts w:eastAsia="맑은 고딕"/>
                <w:sz w:val="18"/>
                <w:szCs w:val="18"/>
                <w:lang w:eastAsia="ko-KR"/>
              </w:rPr>
              <w:t>Maximum p</w:t>
            </w:r>
            <w:r>
              <w:rPr>
                <w:rFonts w:eastAsia="맑은 고딕" w:hint="eastAsia"/>
                <w:sz w:val="18"/>
                <w:szCs w:val="18"/>
                <w:lang w:eastAsia="ko-KR"/>
              </w:rPr>
              <w:t>ower consumption</w:t>
            </w:r>
          </w:p>
        </w:tc>
        <w:tc>
          <w:tcPr>
            <w:tcW w:w="1843" w:type="dxa"/>
          </w:tcPr>
          <w:p w14:paraId="2F2B77F4"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 xml:space="preserve">Receiver </w:t>
            </w:r>
            <w:r>
              <w:rPr>
                <w:rFonts w:eastAsia="맑은 고딕"/>
                <w:sz w:val="18"/>
                <w:szCs w:val="18"/>
                <w:lang w:eastAsia="ko-KR"/>
              </w:rPr>
              <w:t>sensitivity</w:t>
            </w:r>
          </w:p>
        </w:tc>
      </w:tr>
      <w:tr w:rsidR="006B413C" w14:paraId="2502A4E1" w14:textId="77777777" w:rsidTr="00346F6D">
        <w:tc>
          <w:tcPr>
            <w:tcW w:w="1287" w:type="dxa"/>
          </w:tcPr>
          <w:p w14:paraId="39DB9C17"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lastRenderedPageBreak/>
              <w:t>Device A</w:t>
            </w:r>
          </w:p>
        </w:tc>
        <w:tc>
          <w:tcPr>
            <w:tcW w:w="2252" w:type="dxa"/>
          </w:tcPr>
          <w:p w14:paraId="38FFF486" w14:textId="77777777" w:rsidR="006B413C" w:rsidRDefault="006B413C" w:rsidP="00346F6D">
            <w:pPr>
              <w:jc w:val="both"/>
              <w:rPr>
                <w:rFonts w:eastAsia="맑은 고딕"/>
                <w:sz w:val="18"/>
                <w:szCs w:val="18"/>
                <w:lang w:eastAsia="ko-KR"/>
              </w:rPr>
            </w:pPr>
            <w:r>
              <w:rPr>
                <w:rFonts w:eastAsia="맑은 고딕"/>
                <w:sz w:val="18"/>
                <w:szCs w:val="18"/>
                <w:lang w:eastAsia="ko-KR"/>
              </w:rPr>
              <w:t>Backscatter</w:t>
            </w:r>
          </w:p>
          <w:p w14:paraId="4E548E2C" w14:textId="77777777" w:rsidR="006B413C" w:rsidRDefault="006B413C" w:rsidP="00346F6D">
            <w:pPr>
              <w:jc w:val="both"/>
              <w:rPr>
                <w:rFonts w:eastAsia="맑은 고딕"/>
                <w:sz w:val="18"/>
                <w:szCs w:val="18"/>
                <w:lang w:eastAsia="ko-KR"/>
              </w:rPr>
            </w:pPr>
            <w:r>
              <w:rPr>
                <w:rFonts w:eastAsia="맑은 고딕"/>
                <w:sz w:val="18"/>
                <w:szCs w:val="18"/>
                <w:lang w:eastAsia="ko-KR"/>
              </w:rPr>
              <w:t>(impedance change reflection)</w:t>
            </w:r>
          </w:p>
        </w:tc>
        <w:tc>
          <w:tcPr>
            <w:tcW w:w="1843" w:type="dxa"/>
          </w:tcPr>
          <w:p w14:paraId="1CDF117E"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0</w:t>
            </w:r>
          </w:p>
        </w:tc>
        <w:tc>
          <w:tcPr>
            <w:tcW w:w="1559" w:type="dxa"/>
          </w:tcPr>
          <w:p w14:paraId="34AECAA4"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&lt;50nW</w:t>
            </w:r>
          </w:p>
        </w:tc>
        <w:tc>
          <w:tcPr>
            <w:tcW w:w="1843" w:type="dxa"/>
          </w:tcPr>
          <w:p w14:paraId="30A0D470"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-20 dBm</w:t>
            </w:r>
          </w:p>
        </w:tc>
      </w:tr>
      <w:tr w:rsidR="006B413C" w14:paraId="06E04E53" w14:textId="77777777" w:rsidTr="00346F6D">
        <w:tc>
          <w:tcPr>
            <w:tcW w:w="1287" w:type="dxa"/>
          </w:tcPr>
          <w:p w14:paraId="717C1D8F"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Device B</w:t>
            </w:r>
          </w:p>
        </w:tc>
        <w:tc>
          <w:tcPr>
            <w:tcW w:w="2252" w:type="dxa"/>
          </w:tcPr>
          <w:p w14:paraId="4186DE47" w14:textId="77777777" w:rsidR="006B413C" w:rsidRDefault="006B413C" w:rsidP="00346F6D">
            <w:pPr>
              <w:jc w:val="both"/>
              <w:rPr>
                <w:rFonts w:eastAsia="맑은 고딕"/>
                <w:sz w:val="18"/>
                <w:szCs w:val="18"/>
                <w:lang w:eastAsia="ko-KR"/>
              </w:rPr>
            </w:pPr>
            <w:r>
              <w:rPr>
                <w:rFonts w:eastAsia="맑은 고딕"/>
                <w:sz w:val="18"/>
                <w:szCs w:val="18"/>
                <w:lang w:eastAsia="ko-KR"/>
              </w:rPr>
              <w:t>Backscatter</w:t>
            </w:r>
          </w:p>
          <w:p w14:paraId="6E0A0FD9" w14:textId="77777777" w:rsidR="006B413C" w:rsidRDefault="006B413C" w:rsidP="00346F6D">
            <w:pPr>
              <w:jc w:val="both"/>
              <w:rPr>
                <w:rFonts w:eastAsia="맑은 고딕"/>
                <w:sz w:val="18"/>
                <w:szCs w:val="18"/>
                <w:lang w:eastAsia="ko-KR"/>
              </w:rPr>
            </w:pPr>
            <w:r>
              <w:rPr>
                <w:rFonts w:eastAsia="맑은 고딕"/>
                <w:sz w:val="18"/>
                <w:szCs w:val="18"/>
                <w:lang w:eastAsia="ko-KR"/>
              </w:rPr>
              <w:t>(Impedance change with amplification)</w:t>
            </w:r>
          </w:p>
        </w:tc>
        <w:tc>
          <w:tcPr>
            <w:tcW w:w="1843" w:type="dxa"/>
          </w:tcPr>
          <w:p w14:paraId="130EF1AB" w14:textId="77777777" w:rsidR="006B413C" w:rsidRDefault="006B413C" w:rsidP="00346F6D">
            <w:pPr>
              <w:jc w:val="both"/>
              <w:rPr>
                <w:rFonts w:eastAsia="맑은 고딕"/>
                <w:sz w:val="18"/>
                <w:szCs w:val="18"/>
                <w:lang w:eastAsia="ko-KR"/>
              </w:rPr>
            </w:pPr>
            <m:oMath>
              <m:r>
                <m:rPr>
                  <m:sty m:val="p"/>
                </m:rPr>
                <w:rPr>
                  <w:rFonts w:ascii="Cambria Math" w:eastAsia="맑은 고딕" w:hAnsi="Cambria Math"/>
                  <w:sz w:val="18"/>
                  <w:szCs w:val="18"/>
                  <w:lang w:eastAsia="ko-KR"/>
                </w:rPr>
                <m:t>≤</m:t>
              </m:r>
            </m:oMath>
            <w:r>
              <w:rPr>
                <w:rFonts w:eastAsia="맑은 고딕"/>
                <w:sz w:val="18"/>
                <w:szCs w:val="18"/>
                <w:lang w:eastAsia="ko-KR"/>
              </w:rPr>
              <w:t>7.22e-7J</w:t>
            </w:r>
          </w:p>
        </w:tc>
        <w:tc>
          <w:tcPr>
            <w:tcW w:w="1559" w:type="dxa"/>
          </w:tcPr>
          <w:p w14:paraId="3F59EE16" w14:textId="77777777" w:rsidR="006B413C" w:rsidRDefault="006B413C" w:rsidP="00346F6D">
            <w:pPr>
              <w:jc w:val="both"/>
              <w:rPr>
                <w:rFonts w:eastAsia="맑은 고딕"/>
                <w:sz w:val="18"/>
                <w:szCs w:val="18"/>
                <w:lang w:eastAsia="ko-KR"/>
              </w:rPr>
            </w:pPr>
            <w:r>
              <w:rPr>
                <w:rFonts w:eastAsia="맑은 고딕"/>
                <w:sz w:val="18"/>
                <w:szCs w:val="18"/>
                <w:lang w:eastAsia="ko-KR"/>
              </w:rPr>
              <w:t>&lt;0.1</w:t>
            </w:r>
            <w:r>
              <w:rPr>
                <w:rFonts w:eastAsia="맑은 고딕" w:hint="eastAsia"/>
                <w:sz w:val="18"/>
                <w:szCs w:val="18"/>
                <w:lang w:eastAsia="ko-KR"/>
              </w:rPr>
              <w:t>uW</w:t>
            </w:r>
          </w:p>
        </w:tc>
        <w:tc>
          <w:tcPr>
            <w:tcW w:w="1843" w:type="dxa"/>
          </w:tcPr>
          <w:p w14:paraId="780F87F9"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-40 dBm</w:t>
            </w:r>
          </w:p>
        </w:tc>
      </w:tr>
      <w:tr w:rsidR="006B413C" w14:paraId="3DB3E69F" w14:textId="77777777" w:rsidTr="00346F6D">
        <w:tc>
          <w:tcPr>
            <w:tcW w:w="1287" w:type="dxa"/>
          </w:tcPr>
          <w:p w14:paraId="66298B29" w14:textId="77777777" w:rsidR="006B413C" w:rsidRDefault="006B413C" w:rsidP="00346F6D">
            <w:pPr>
              <w:jc w:val="both"/>
              <w:rPr>
                <w:rFonts w:eastAsia="맑은 고딕"/>
                <w:sz w:val="18"/>
                <w:szCs w:val="18"/>
                <w:lang w:eastAsia="ko-KR"/>
              </w:rPr>
            </w:pPr>
            <w:r>
              <w:rPr>
                <w:rFonts w:eastAsia="맑은 고딕" w:hint="eastAsia"/>
                <w:sz w:val="18"/>
                <w:szCs w:val="18"/>
                <w:lang w:eastAsia="ko-KR"/>
              </w:rPr>
              <w:t>Device C</w:t>
            </w:r>
          </w:p>
        </w:tc>
        <w:tc>
          <w:tcPr>
            <w:tcW w:w="2252" w:type="dxa"/>
          </w:tcPr>
          <w:p w14:paraId="62CC88E5" w14:textId="77777777" w:rsidR="006B413C" w:rsidRDefault="006B413C" w:rsidP="00346F6D">
            <w:pPr>
              <w:jc w:val="both"/>
              <w:rPr>
                <w:rFonts w:eastAsia="맑은 고딕"/>
                <w:sz w:val="18"/>
                <w:szCs w:val="18"/>
                <w:lang w:eastAsia="ko-KR"/>
              </w:rPr>
            </w:pPr>
            <w:r>
              <w:rPr>
                <w:rFonts w:eastAsia="맑은 고딕"/>
                <w:sz w:val="18"/>
                <w:szCs w:val="18"/>
                <w:lang w:eastAsia="ko-KR"/>
              </w:rPr>
              <w:t>Active component based TX</w:t>
            </w:r>
          </w:p>
        </w:tc>
        <w:tc>
          <w:tcPr>
            <w:tcW w:w="1843" w:type="dxa"/>
          </w:tcPr>
          <w:p w14:paraId="5BACB3B3" w14:textId="77777777" w:rsidR="006B413C" w:rsidRDefault="006B413C" w:rsidP="00346F6D">
            <w:pPr>
              <w:jc w:val="both"/>
              <w:rPr>
                <w:rFonts w:eastAsia="맑은 고딕"/>
                <w:sz w:val="18"/>
                <w:szCs w:val="18"/>
                <w:lang w:eastAsia="ko-KR"/>
              </w:rPr>
            </w:pPr>
            <m:oMath>
              <m:r>
                <m:rPr>
                  <m:sty m:val="p"/>
                </m:rPr>
                <w:rPr>
                  <w:rFonts w:ascii="Cambria Math" w:eastAsia="맑은 고딕" w:hAnsi="Cambria Math"/>
                  <w:sz w:val="18"/>
                  <w:szCs w:val="18"/>
                  <w:lang w:eastAsia="ko-KR"/>
                </w:rPr>
                <m:t>≤</m:t>
              </m:r>
            </m:oMath>
            <w:r>
              <w:rPr>
                <w:rFonts w:eastAsia="맑은 고딕"/>
                <w:sz w:val="18"/>
                <w:szCs w:val="18"/>
                <w:lang w:eastAsia="ko-KR"/>
              </w:rPr>
              <w:t>4.36e-6J</w:t>
            </w:r>
          </w:p>
        </w:tc>
        <w:tc>
          <w:tcPr>
            <w:tcW w:w="1559" w:type="dxa"/>
          </w:tcPr>
          <w:p w14:paraId="0B76B332" w14:textId="77777777" w:rsidR="006B413C" w:rsidRDefault="006B413C" w:rsidP="00346F6D">
            <w:pPr>
              <w:jc w:val="both"/>
              <w:rPr>
                <w:rFonts w:eastAsia="맑은 고딕"/>
                <w:sz w:val="18"/>
                <w:szCs w:val="18"/>
                <w:lang w:eastAsia="ko-KR"/>
              </w:rPr>
            </w:pPr>
            <w:r>
              <w:rPr>
                <w:rFonts w:eastAsia="맑은 고딕"/>
                <w:sz w:val="18"/>
                <w:szCs w:val="18"/>
                <w:lang w:eastAsia="ko-KR"/>
              </w:rPr>
              <w:t xml:space="preserve">Option 1) </w:t>
            </w:r>
            <w:r>
              <w:rPr>
                <w:rFonts w:eastAsia="맑은 고딕" w:hint="eastAsia"/>
                <w:sz w:val="18"/>
                <w:szCs w:val="18"/>
                <w:lang w:eastAsia="ko-KR"/>
              </w:rPr>
              <w:t>&lt;</w:t>
            </w:r>
            <w:r>
              <w:rPr>
                <w:rFonts w:eastAsia="맑은 고딕"/>
                <w:sz w:val="18"/>
                <w:szCs w:val="18"/>
                <w:lang w:eastAsia="ko-KR"/>
              </w:rPr>
              <w:t>1</w:t>
            </w:r>
            <w:r>
              <w:rPr>
                <w:rFonts w:eastAsia="맑은 고딕" w:hint="eastAsia"/>
                <w:sz w:val="18"/>
                <w:szCs w:val="18"/>
                <w:lang w:eastAsia="ko-KR"/>
              </w:rPr>
              <w:t>uW</w:t>
            </w:r>
          </w:p>
          <w:p w14:paraId="63C53E7B" w14:textId="77777777" w:rsidR="006B413C" w:rsidRDefault="006B413C" w:rsidP="00346F6D">
            <w:pPr>
              <w:jc w:val="both"/>
              <w:rPr>
                <w:rFonts w:eastAsia="맑은 고딕"/>
                <w:sz w:val="18"/>
                <w:szCs w:val="18"/>
                <w:lang w:eastAsia="ko-KR"/>
              </w:rPr>
            </w:pPr>
            <w:r>
              <w:rPr>
                <w:rFonts w:eastAsia="맑은 고딕"/>
                <w:sz w:val="18"/>
                <w:szCs w:val="18"/>
                <w:lang w:eastAsia="ko-KR"/>
              </w:rPr>
              <w:t>Option 2) 500uW</w:t>
            </w:r>
          </w:p>
        </w:tc>
        <w:tc>
          <w:tcPr>
            <w:tcW w:w="1843" w:type="dxa"/>
          </w:tcPr>
          <w:p w14:paraId="20FAF32A" w14:textId="77777777" w:rsidR="006B413C" w:rsidRDefault="006B413C" w:rsidP="00346F6D">
            <w:pPr>
              <w:jc w:val="both"/>
              <w:rPr>
                <w:rFonts w:eastAsia="맑은 고딕"/>
                <w:sz w:val="18"/>
                <w:szCs w:val="18"/>
                <w:lang w:eastAsia="ko-KR"/>
              </w:rPr>
            </w:pPr>
            <w:r>
              <w:rPr>
                <w:rFonts w:eastAsia="맑은 고딕"/>
                <w:sz w:val="18"/>
                <w:szCs w:val="18"/>
                <w:lang w:eastAsia="ko-KR"/>
              </w:rPr>
              <w:t>Option 1)</w:t>
            </w:r>
            <w:r>
              <w:rPr>
                <w:rFonts w:eastAsia="맑은 고딕" w:hint="eastAsia"/>
                <w:sz w:val="18"/>
                <w:szCs w:val="18"/>
                <w:lang w:eastAsia="ko-KR"/>
              </w:rPr>
              <w:t xml:space="preserve">- </w:t>
            </w:r>
            <w:r>
              <w:rPr>
                <w:rFonts w:eastAsia="맑은 고딕"/>
                <w:sz w:val="18"/>
                <w:szCs w:val="18"/>
                <w:lang w:eastAsia="ko-KR"/>
              </w:rPr>
              <w:t>60 dBm</w:t>
            </w:r>
          </w:p>
          <w:p w14:paraId="564F5D1C" w14:textId="77777777" w:rsidR="006B413C" w:rsidRDefault="006B413C" w:rsidP="00346F6D">
            <w:pPr>
              <w:jc w:val="both"/>
              <w:rPr>
                <w:rFonts w:eastAsia="맑은 고딕"/>
                <w:sz w:val="18"/>
                <w:szCs w:val="18"/>
                <w:lang w:eastAsia="ko-KR"/>
              </w:rPr>
            </w:pPr>
            <w:r>
              <w:rPr>
                <w:rFonts w:eastAsia="맑은 고딕"/>
                <w:sz w:val="18"/>
                <w:szCs w:val="18"/>
                <w:lang w:eastAsia="ko-KR"/>
              </w:rPr>
              <w:t>Option 2) -90 dBm</w:t>
            </w:r>
          </w:p>
        </w:tc>
      </w:tr>
    </w:tbl>
    <w:p w14:paraId="39A3275F" w14:textId="77777777" w:rsidR="006B413C" w:rsidRDefault="006B413C" w:rsidP="006B413C">
      <w:pPr>
        <w:rPr>
          <w:rFonts w:eastAsia="맑은 고딕"/>
          <w:sz w:val="18"/>
          <w:szCs w:val="18"/>
          <w:lang w:eastAsia="ko-KR"/>
        </w:rPr>
      </w:pPr>
    </w:p>
    <w:p w14:paraId="68936DBB" w14:textId="7AE5838F" w:rsidR="00954698" w:rsidRDefault="00954698" w:rsidP="00954698">
      <w:pPr>
        <w:rPr>
          <w:rFonts w:eastAsiaTheme="minorEastAsia"/>
        </w:rPr>
      </w:pPr>
    </w:p>
    <w:p w14:paraId="11DA3BD4" w14:textId="77777777" w:rsidR="006B413C" w:rsidRDefault="006B413C" w:rsidP="006B413C">
      <w:pPr>
        <w:jc w:val="both"/>
        <w:rPr>
          <w:rFonts w:eastAsia="맑은 고딕"/>
          <w:b/>
          <w:i/>
          <w:sz w:val="18"/>
          <w:u w:val="single"/>
          <w:lang w:eastAsia="ko-KR"/>
        </w:rPr>
      </w:pPr>
      <w:r w:rsidRPr="009E78AC">
        <w:rPr>
          <w:rFonts w:eastAsia="맑은 고딕" w:hint="eastAsia"/>
          <w:b/>
          <w:i/>
          <w:sz w:val="18"/>
          <w:u w:val="single"/>
          <w:lang w:eastAsia="ko-KR"/>
        </w:rPr>
        <w:t>Proposal#5: for RAN design target of the representative use cases</w:t>
      </w:r>
    </w:p>
    <w:p w14:paraId="7C35F32D" w14:textId="77777777" w:rsidR="006B413C" w:rsidRPr="009E78AC" w:rsidRDefault="006B413C" w:rsidP="006B413C">
      <w:pPr>
        <w:jc w:val="both"/>
        <w:rPr>
          <w:rFonts w:eastAsia="맑은 고딕"/>
          <w:b/>
          <w:i/>
          <w:sz w:val="18"/>
          <w:u w:val="single"/>
          <w:lang w:eastAsia="ko-KR"/>
        </w:rPr>
      </w:pPr>
    </w:p>
    <w:tbl>
      <w:tblPr>
        <w:tblStyle w:val="a3"/>
        <w:tblW w:w="0" w:type="auto"/>
        <w:tblLook w:val="04A0" w:firstRow="1" w:lastRow="0" w:firstColumn="1" w:lastColumn="0" w:noHBand="0" w:noVBand="1"/>
      </w:tblPr>
      <w:tblGrid>
        <w:gridCol w:w="1185"/>
        <w:gridCol w:w="1504"/>
        <w:gridCol w:w="1417"/>
        <w:gridCol w:w="851"/>
        <w:gridCol w:w="1275"/>
        <w:gridCol w:w="1560"/>
        <w:gridCol w:w="992"/>
      </w:tblGrid>
      <w:tr w:rsidR="006B413C" w14:paraId="12DA134F" w14:textId="77777777" w:rsidTr="00346F6D">
        <w:tc>
          <w:tcPr>
            <w:tcW w:w="1185" w:type="dxa"/>
          </w:tcPr>
          <w:p w14:paraId="3CBF0A45" w14:textId="77777777" w:rsidR="006B413C" w:rsidRPr="00BF0066" w:rsidRDefault="006B413C" w:rsidP="00346F6D">
            <w:pPr>
              <w:rPr>
                <w:rFonts w:eastAsia="맑은 고딕"/>
                <w:sz w:val="16"/>
                <w:lang w:eastAsia="ko-KR"/>
              </w:rPr>
            </w:pPr>
          </w:p>
        </w:tc>
        <w:tc>
          <w:tcPr>
            <w:tcW w:w="1504" w:type="dxa"/>
          </w:tcPr>
          <w:p w14:paraId="07F9DBE7" w14:textId="77777777" w:rsidR="006B413C" w:rsidRPr="00BF0066" w:rsidRDefault="006B413C" w:rsidP="00346F6D">
            <w:pPr>
              <w:rPr>
                <w:rFonts w:eastAsia="맑은 고딕"/>
                <w:sz w:val="16"/>
                <w:lang w:eastAsia="ko-KR"/>
              </w:rPr>
            </w:pPr>
            <w:r w:rsidRPr="00BF0066">
              <w:rPr>
                <w:rFonts w:eastAsia="맑은 고딕" w:hint="eastAsia"/>
                <w:sz w:val="16"/>
                <w:lang w:eastAsia="ko-KR"/>
              </w:rPr>
              <w:t xml:space="preserve">Power </w:t>
            </w:r>
            <w:r>
              <w:rPr>
                <w:rFonts w:eastAsia="맑은 고딕"/>
                <w:sz w:val="16"/>
                <w:lang w:eastAsia="ko-KR"/>
              </w:rPr>
              <w:t>consumption</w:t>
            </w:r>
          </w:p>
        </w:tc>
        <w:tc>
          <w:tcPr>
            <w:tcW w:w="1417" w:type="dxa"/>
          </w:tcPr>
          <w:p w14:paraId="1775D070" w14:textId="77777777" w:rsidR="006B413C" w:rsidRPr="00BF0066" w:rsidRDefault="006B413C" w:rsidP="00346F6D">
            <w:pPr>
              <w:rPr>
                <w:rFonts w:eastAsia="맑은 고딕"/>
                <w:sz w:val="16"/>
                <w:lang w:eastAsia="ko-KR"/>
              </w:rPr>
            </w:pPr>
            <w:r>
              <w:rPr>
                <w:rFonts w:eastAsia="맑은 고딕" w:hint="eastAsia"/>
                <w:sz w:val="16"/>
                <w:lang w:eastAsia="ko-KR"/>
              </w:rPr>
              <w:t>Coverage</w:t>
            </w:r>
          </w:p>
        </w:tc>
        <w:tc>
          <w:tcPr>
            <w:tcW w:w="851" w:type="dxa"/>
          </w:tcPr>
          <w:p w14:paraId="1DCA0FE9" w14:textId="77777777" w:rsidR="006B413C" w:rsidRPr="00BF0066" w:rsidRDefault="006B413C" w:rsidP="00346F6D">
            <w:pPr>
              <w:rPr>
                <w:rFonts w:eastAsia="맑은 고딕"/>
                <w:sz w:val="16"/>
                <w:lang w:eastAsia="ko-KR"/>
              </w:rPr>
            </w:pPr>
            <w:r>
              <w:rPr>
                <w:rFonts w:eastAsia="맑은 고딕" w:hint="eastAsia"/>
                <w:sz w:val="16"/>
                <w:lang w:eastAsia="ko-KR"/>
              </w:rPr>
              <w:t>Data rate</w:t>
            </w:r>
          </w:p>
        </w:tc>
        <w:tc>
          <w:tcPr>
            <w:tcW w:w="1275" w:type="dxa"/>
          </w:tcPr>
          <w:p w14:paraId="6BD13276" w14:textId="77777777" w:rsidR="006B413C" w:rsidRPr="00BF0066" w:rsidRDefault="006B413C" w:rsidP="00346F6D">
            <w:pPr>
              <w:rPr>
                <w:rFonts w:eastAsia="맑은 고딕"/>
                <w:sz w:val="16"/>
                <w:lang w:eastAsia="ko-KR"/>
              </w:rPr>
            </w:pPr>
            <w:r>
              <w:rPr>
                <w:rFonts w:eastAsia="맑은 고딕"/>
                <w:sz w:val="16"/>
                <w:lang w:eastAsia="ko-KR"/>
              </w:rPr>
              <w:t>Positioning</w:t>
            </w:r>
            <w:r>
              <w:rPr>
                <w:rFonts w:eastAsia="맑은 고딕" w:hint="eastAsia"/>
                <w:sz w:val="16"/>
                <w:lang w:eastAsia="ko-KR"/>
              </w:rPr>
              <w:t xml:space="preserve"> accuracy</w:t>
            </w:r>
          </w:p>
        </w:tc>
        <w:tc>
          <w:tcPr>
            <w:tcW w:w="1560" w:type="dxa"/>
          </w:tcPr>
          <w:p w14:paraId="5389CA62" w14:textId="77777777" w:rsidR="006B413C" w:rsidRPr="00BF0066" w:rsidRDefault="006B413C" w:rsidP="00346F6D">
            <w:pPr>
              <w:rPr>
                <w:rFonts w:eastAsia="맑은 고딕"/>
                <w:sz w:val="16"/>
                <w:lang w:eastAsia="ko-KR"/>
              </w:rPr>
            </w:pPr>
            <w:r>
              <w:rPr>
                <w:rFonts w:eastAsia="맑은 고딕" w:hint="eastAsia"/>
                <w:sz w:val="16"/>
                <w:lang w:eastAsia="ko-KR"/>
              </w:rPr>
              <w:t>Latency</w:t>
            </w:r>
            <w:r>
              <w:rPr>
                <w:rFonts w:eastAsia="맑은 고딕"/>
                <w:sz w:val="16"/>
                <w:lang w:eastAsia="ko-KR"/>
              </w:rPr>
              <w:t xml:space="preserve"> (end-to-end)</w:t>
            </w:r>
          </w:p>
        </w:tc>
        <w:tc>
          <w:tcPr>
            <w:tcW w:w="992" w:type="dxa"/>
          </w:tcPr>
          <w:p w14:paraId="6825F2A2" w14:textId="77777777" w:rsidR="006B413C" w:rsidRPr="00BF0066" w:rsidRDefault="006B413C" w:rsidP="00346F6D">
            <w:pPr>
              <w:rPr>
                <w:rFonts w:eastAsia="맑은 고딕"/>
                <w:sz w:val="16"/>
                <w:lang w:eastAsia="ko-KR"/>
              </w:rPr>
            </w:pPr>
            <w:r>
              <w:rPr>
                <w:rFonts w:eastAsia="맑은 고딕" w:hint="eastAsia"/>
                <w:sz w:val="16"/>
                <w:lang w:eastAsia="ko-KR"/>
              </w:rPr>
              <w:t>Density</w:t>
            </w:r>
          </w:p>
        </w:tc>
      </w:tr>
      <w:tr w:rsidR="006B413C" w14:paraId="0BC2DDCA" w14:textId="77777777" w:rsidTr="00346F6D">
        <w:tc>
          <w:tcPr>
            <w:tcW w:w="1185" w:type="dxa"/>
          </w:tcPr>
          <w:p w14:paraId="53238B19" w14:textId="77777777" w:rsidR="006B413C" w:rsidRDefault="006B413C" w:rsidP="00346F6D">
            <w:pPr>
              <w:rPr>
                <w:rFonts w:eastAsia="맑은 고딕"/>
                <w:sz w:val="16"/>
                <w:lang w:eastAsia="ko-KR"/>
              </w:rPr>
            </w:pPr>
            <w:r>
              <w:rPr>
                <w:rFonts w:eastAsia="맑은 고딕" w:hint="eastAsia"/>
                <w:sz w:val="16"/>
                <w:lang w:eastAsia="ko-KR"/>
              </w:rPr>
              <w:t>Indoor/outdoor</w:t>
            </w:r>
          </w:p>
          <w:p w14:paraId="159C3047" w14:textId="77777777" w:rsidR="006B413C" w:rsidRPr="00BF0066" w:rsidRDefault="006B413C" w:rsidP="00346F6D">
            <w:pPr>
              <w:rPr>
                <w:rFonts w:eastAsia="맑은 고딕"/>
                <w:sz w:val="16"/>
                <w:lang w:eastAsia="ko-KR"/>
              </w:rPr>
            </w:pPr>
            <w:r>
              <w:rPr>
                <w:rFonts w:eastAsia="맑은 고딕" w:hint="eastAsia"/>
                <w:sz w:val="16"/>
                <w:lang w:eastAsia="ko-KR"/>
              </w:rPr>
              <w:t>inventory</w:t>
            </w:r>
          </w:p>
        </w:tc>
        <w:tc>
          <w:tcPr>
            <w:tcW w:w="1504" w:type="dxa"/>
          </w:tcPr>
          <w:p w14:paraId="23F4C061" w14:textId="77777777" w:rsidR="006B413C" w:rsidRPr="00BF0066" w:rsidRDefault="006B413C" w:rsidP="00346F6D">
            <w:pPr>
              <w:rPr>
                <w:rFonts w:eastAsia="맑은 고딕"/>
                <w:sz w:val="16"/>
                <w:lang w:eastAsia="ko-KR"/>
              </w:rPr>
            </w:pPr>
            <w:r>
              <w:rPr>
                <w:rFonts w:eastAsia="맑은 고딕"/>
                <w:sz w:val="16"/>
                <w:lang w:eastAsia="ko-KR"/>
              </w:rPr>
              <w:t>Values define in D</w:t>
            </w:r>
            <w:r>
              <w:rPr>
                <w:rFonts w:eastAsia="맑은 고딕" w:hint="eastAsia"/>
                <w:sz w:val="16"/>
                <w:lang w:eastAsia="ko-KR"/>
              </w:rPr>
              <w:t xml:space="preserve">evice </w:t>
            </w:r>
            <w:r>
              <w:rPr>
                <w:rFonts w:eastAsia="맑은 고딕"/>
                <w:sz w:val="16"/>
                <w:lang w:eastAsia="ko-KR"/>
              </w:rPr>
              <w:t>A, B, C</w:t>
            </w:r>
          </w:p>
        </w:tc>
        <w:tc>
          <w:tcPr>
            <w:tcW w:w="1417" w:type="dxa"/>
          </w:tcPr>
          <w:p w14:paraId="7F84FFA2" w14:textId="77777777" w:rsidR="006B413C" w:rsidRDefault="006B413C" w:rsidP="00346F6D">
            <w:pPr>
              <w:rPr>
                <w:rFonts w:eastAsia="맑은 고딕"/>
                <w:sz w:val="16"/>
                <w:lang w:eastAsia="ko-KR"/>
              </w:rPr>
            </w:pPr>
            <w:r>
              <w:rPr>
                <w:rFonts w:eastAsia="맑은 고딕" w:hint="eastAsia"/>
                <w:sz w:val="16"/>
                <w:lang w:eastAsia="ko-KR"/>
              </w:rPr>
              <w:t>&lt;30m</w:t>
            </w:r>
            <w:r>
              <w:rPr>
                <w:rFonts w:eastAsia="맑은 고딕"/>
                <w:sz w:val="16"/>
                <w:lang w:eastAsia="ko-KR"/>
              </w:rPr>
              <w:t xml:space="preserve"> (indoor)</w:t>
            </w:r>
          </w:p>
          <w:p w14:paraId="2C4FE51C" w14:textId="77777777" w:rsidR="006B413C" w:rsidRPr="00BF0066" w:rsidRDefault="006B413C" w:rsidP="00346F6D">
            <w:pPr>
              <w:rPr>
                <w:rFonts w:eastAsia="맑은 고딕"/>
                <w:sz w:val="16"/>
                <w:lang w:eastAsia="ko-KR"/>
              </w:rPr>
            </w:pPr>
            <w:r>
              <w:rPr>
                <w:rFonts w:eastAsia="맑은 고딕"/>
                <w:sz w:val="16"/>
                <w:lang w:eastAsia="ko-KR"/>
              </w:rPr>
              <w:t>&lt;100m (outdoor)</w:t>
            </w:r>
          </w:p>
        </w:tc>
        <w:tc>
          <w:tcPr>
            <w:tcW w:w="851" w:type="dxa"/>
          </w:tcPr>
          <w:p w14:paraId="1015355F" w14:textId="77777777" w:rsidR="006B413C" w:rsidRPr="00BF0066" w:rsidRDefault="006B413C" w:rsidP="00346F6D">
            <w:pPr>
              <w:rPr>
                <w:rFonts w:eastAsia="맑은 고딕"/>
                <w:sz w:val="16"/>
                <w:lang w:eastAsia="ko-KR"/>
              </w:rPr>
            </w:pPr>
            <m:oMath>
              <m:r>
                <m:rPr>
                  <m:sty m:val="p"/>
                </m:rPr>
                <w:rPr>
                  <w:rFonts w:ascii="Cambria Math" w:eastAsia="맑은 고딕" w:hAnsi="Cambria Math"/>
                  <w:sz w:val="18"/>
                  <w:szCs w:val="18"/>
                  <w:lang w:eastAsia="ko-KR"/>
                </w:rPr>
                <m:t>≤</m:t>
              </m:r>
            </m:oMath>
            <w:r>
              <w:rPr>
                <w:rFonts w:eastAsia="맑은 고딕" w:hint="eastAsia"/>
                <w:sz w:val="16"/>
                <w:lang w:eastAsia="ko-KR"/>
              </w:rPr>
              <w:t>1kbits</w:t>
            </w:r>
          </w:p>
        </w:tc>
        <w:tc>
          <w:tcPr>
            <w:tcW w:w="1275" w:type="dxa"/>
          </w:tcPr>
          <w:p w14:paraId="18AD3AF5" w14:textId="77777777" w:rsidR="006B413C" w:rsidRDefault="006B413C" w:rsidP="00346F6D">
            <w:pPr>
              <w:rPr>
                <w:rFonts w:eastAsia="맑은 고딕"/>
                <w:sz w:val="16"/>
                <w:lang w:eastAsia="ko-KR"/>
              </w:rPr>
            </w:pPr>
            <w:r>
              <w:rPr>
                <w:rFonts w:eastAsia="맑은 고딕" w:hint="eastAsia"/>
                <w:sz w:val="16"/>
                <w:lang w:eastAsia="ko-KR"/>
              </w:rPr>
              <w:t>1-3m (indoor)</w:t>
            </w:r>
          </w:p>
          <w:p w14:paraId="48BB7A62" w14:textId="77777777" w:rsidR="006B413C" w:rsidRPr="00BF0066" w:rsidRDefault="006B413C" w:rsidP="00346F6D">
            <w:pPr>
              <w:rPr>
                <w:rFonts w:eastAsia="맑은 고딕"/>
                <w:sz w:val="16"/>
                <w:lang w:eastAsia="ko-KR"/>
              </w:rPr>
            </w:pPr>
            <w:r>
              <w:rPr>
                <w:rFonts w:eastAsia="맑은 고딕"/>
                <w:sz w:val="16"/>
                <w:lang w:eastAsia="ko-KR"/>
              </w:rPr>
              <w:t>3-5m(outdoor)</w:t>
            </w:r>
          </w:p>
        </w:tc>
        <w:tc>
          <w:tcPr>
            <w:tcW w:w="1560" w:type="dxa"/>
          </w:tcPr>
          <w:p w14:paraId="5B52CFFA" w14:textId="77777777" w:rsidR="006B413C" w:rsidRDefault="006B413C" w:rsidP="00346F6D">
            <w:pPr>
              <w:rPr>
                <w:rFonts w:eastAsia="맑은 고딕"/>
                <w:sz w:val="16"/>
                <w:lang w:eastAsia="ko-KR"/>
              </w:rPr>
            </w:pPr>
            <w:r>
              <w:rPr>
                <w:rFonts w:eastAsia="맑은 고딕" w:hint="eastAsia"/>
                <w:sz w:val="16"/>
                <w:lang w:eastAsia="ko-KR"/>
              </w:rPr>
              <w:t>~2s</w:t>
            </w:r>
            <w:r>
              <w:rPr>
                <w:rFonts w:eastAsia="맑은 고딕"/>
                <w:sz w:val="16"/>
                <w:lang w:eastAsia="ko-KR"/>
              </w:rPr>
              <w:t xml:space="preserve"> </w:t>
            </w:r>
            <w:r>
              <w:rPr>
                <w:rFonts w:eastAsia="맑은 고딕" w:hint="eastAsia"/>
                <w:sz w:val="16"/>
                <w:lang w:eastAsia="ko-KR"/>
              </w:rPr>
              <w:t>(indoor)</w:t>
            </w:r>
          </w:p>
          <w:p w14:paraId="13018383" w14:textId="77777777" w:rsidR="006B413C" w:rsidRPr="00BF0066" w:rsidRDefault="006B413C" w:rsidP="00346F6D">
            <w:pPr>
              <w:rPr>
                <w:rFonts w:eastAsia="맑은 고딕"/>
                <w:sz w:val="16"/>
                <w:lang w:eastAsia="ko-KR"/>
              </w:rPr>
            </w:pPr>
            <w:r>
              <w:rPr>
                <w:rFonts w:eastAsia="맑은 고딕"/>
                <w:sz w:val="16"/>
                <w:lang w:eastAsia="ko-KR"/>
              </w:rPr>
              <w:t>~</w:t>
            </w:r>
            <w:r>
              <w:rPr>
                <w:rFonts w:eastAsia="맑은 고딕" w:hint="eastAsia"/>
                <w:sz w:val="16"/>
                <w:lang w:eastAsia="ko-KR"/>
              </w:rPr>
              <w:t>5s</w:t>
            </w:r>
            <w:r>
              <w:rPr>
                <w:rFonts w:eastAsia="맑은 고딕"/>
                <w:sz w:val="16"/>
                <w:lang w:eastAsia="ko-KR"/>
              </w:rPr>
              <w:t xml:space="preserve"> (outdoor)</w:t>
            </w:r>
          </w:p>
        </w:tc>
        <w:tc>
          <w:tcPr>
            <w:tcW w:w="992" w:type="dxa"/>
          </w:tcPr>
          <w:p w14:paraId="3C1EFC53" w14:textId="77777777" w:rsidR="006B413C" w:rsidRPr="00BF0066" w:rsidRDefault="006B413C" w:rsidP="00346F6D">
            <w:pPr>
              <w:rPr>
                <w:rFonts w:eastAsia="맑은 고딕"/>
                <w:sz w:val="16"/>
                <w:lang w:eastAsia="ko-KR"/>
              </w:rPr>
            </w:pPr>
            <w:r>
              <w:rPr>
                <w:rFonts w:eastAsia="맑은 고딕" w:hint="eastAsia"/>
                <w:sz w:val="16"/>
                <w:lang w:eastAsia="ko-KR"/>
              </w:rPr>
              <w:t>FFS</w:t>
            </w:r>
          </w:p>
        </w:tc>
      </w:tr>
      <w:tr w:rsidR="006B413C" w14:paraId="452D0424" w14:textId="77777777" w:rsidTr="00346F6D">
        <w:tc>
          <w:tcPr>
            <w:tcW w:w="1185" w:type="dxa"/>
          </w:tcPr>
          <w:p w14:paraId="4DC3357F" w14:textId="77777777" w:rsidR="006B413C" w:rsidRPr="00BF0066" w:rsidRDefault="006B413C" w:rsidP="00346F6D">
            <w:pPr>
              <w:rPr>
                <w:rFonts w:eastAsia="맑은 고딕"/>
                <w:sz w:val="16"/>
                <w:lang w:eastAsia="ko-KR"/>
              </w:rPr>
            </w:pPr>
            <w:r>
              <w:rPr>
                <w:rFonts w:eastAsia="맑은 고딕" w:hint="eastAsia"/>
                <w:sz w:val="16"/>
                <w:lang w:eastAsia="ko-KR"/>
              </w:rPr>
              <w:t>Indoor sensor</w:t>
            </w:r>
          </w:p>
        </w:tc>
        <w:tc>
          <w:tcPr>
            <w:tcW w:w="1504" w:type="dxa"/>
          </w:tcPr>
          <w:p w14:paraId="54E81BEE" w14:textId="77777777" w:rsidR="006B413C" w:rsidRPr="00BF0066" w:rsidRDefault="006B413C" w:rsidP="00346F6D">
            <w:pPr>
              <w:rPr>
                <w:rFonts w:eastAsia="맑은 고딕"/>
                <w:sz w:val="16"/>
                <w:lang w:eastAsia="ko-KR"/>
              </w:rPr>
            </w:pPr>
            <w:r>
              <w:rPr>
                <w:rFonts w:eastAsia="맑은 고딕"/>
                <w:sz w:val="16"/>
                <w:lang w:eastAsia="ko-KR"/>
              </w:rPr>
              <w:t>Values define in D</w:t>
            </w:r>
            <w:r>
              <w:rPr>
                <w:rFonts w:eastAsia="맑은 고딕" w:hint="eastAsia"/>
                <w:sz w:val="16"/>
                <w:lang w:eastAsia="ko-KR"/>
              </w:rPr>
              <w:t xml:space="preserve">evice </w:t>
            </w:r>
            <w:r>
              <w:rPr>
                <w:rFonts w:eastAsia="맑은 고딕"/>
                <w:sz w:val="16"/>
                <w:lang w:eastAsia="ko-KR"/>
              </w:rPr>
              <w:t>A, B</w:t>
            </w:r>
          </w:p>
        </w:tc>
        <w:tc>
          <w:tcPr>
            <w:tcW w:w="1417" w:type="dxa"/>
          </w:tcPr>
          <w:p w14:paraId="67846EA6" w14:textId="77777777" w:rsidR="006B413C" w:rsidRPr="00BF0066" w:rsidRDefault="006B413C" w:rsidP="00346F6D">
            <w:pPr>
              <w:rPr>
                <w:rFonts w:eastAsia="맑은 고딕"/>
                <w:sz w:val="16"/>
                <w:lang w:eastAsia="ko-KR"/>
              </w:rPr>
            </w:pPr>
            <w:r>
              <w:rPr>
                <w:rFonts w:eastAsia="맑은 고딕" w:hint="eastAsia"/>
                <w:sz w:val="16"/>
                <w:lang w:eastAsia="ko-KR"/>
              </w:rPr>
              <w:t>&lt;30m</w:t>
            </w:r>
          </w:p>
        </w:tc>
        <w:tc>
          <w:tcPr>
            <w:tcW w:w="851" w:type="dxa"/>
          </w:tcPr>
          <w:p w14:paraId="5E95B370" w14:textId="77777777" w:rsidR="006B413C" w:rsidRPr="00BF0066" w:rsidRDefault="006B413C" w:rsidP="00346F6D">
            <w:pPr>
              <w:rPr>
                <w:rFonts w:eastAsia="맑은 고딕"/>
                <w:sz w:val="16"/>
                <w:lang w:eastAsia="ko-KR"/>
              </w:rPr>
            </w:pPr>
            <m:oMath>
              <m:r>
                <m:rPr>
                  <m:sty m:val="p"/>
                </m:rPr>
                <w:rPr>
                  <w:rFonts w:ascii="Cambria Math" w:eastAsia="맑은 고딕" w:hAnsi="Cambria Math"/>
                  <w:sz w:val="18"/>
                  <w:szCs w:val="18"/>
                  <w:lang w:eastAsia="ko-KR"/>
                </w:rPr>
                <m:t>≤</m:t>
              </m:r>
            </m:oMath>
            <w:r>
              <w:rPr>
                <w:rFonts w:eastAsia="맑은 고딕" w:hint="eastAsia"/>
                <w:sz w:val="16"/>
                <w:lang w:eastAsia="ko-KR"/>
              </w:rPr>
              <w:t>1kbits</w:t>
            </w:r>
          </w:p>
        </w:tc>
        <w:tc>
          <w:tcPr>
            <w:tcW w:w="1275" w:type="dxa"/>
          </w:tcPr>
          <w:p w14:paraId="3011C76D" w14:textId="77777777" w:rsidR="006B413C" w:rsidRPr="00BF0066" w:rsidRDefault="006B413C" w:rsidP="00346F6D">
            <w:pPr>
              <w:rPr>
                <w:rFonts w:eastAsia="맑은 고딕"/>
                <w:sz w:val="16"/>
                <w:lang w:eastAsia="ko-KR"/>
              </w:rPr>
            </w:pPr>
            <w:r>
              <w:rPr>
                <w:rFonts w:eastAsia="맑은 고딕" w:hint="eastAsia"/>
                <w:sz w:val="16"/>
                <w:lang w:eastAsia="ko-KR"/>
              </w:rPr>
              <w:t>1-3m</w:t>
            </w:r>
          </w:p>
        </w:tc>
        <w:tc>
          <w:tcPr>
            <w:tcW w:w="1560" w:type="dxa"/>
          </w:tcPr>
          <w:p w14:paraId="351C5E1D" w14:textId="77777777" w:rsidR="006B413C" w:rsidRPr="00BF0066" w:rsidRDefault="006B413C" w:rsidP="00346F6D">
            <w:pPr>
              <w:rPr>
                <w:rFonts w:eastAsia="맑은 고딕"/>
                <w:sz w:val="16"/>
                <w:lang w:eastAsia="ko-KR"/>
              </w:rPr>
            </w:pPr>
            <w:r>
              <w:rPr>
                <w:rFonts w:eastAsia="맑은 고딕"/>
                <w:sz w:val="16"/>
                <w:lang w:eastAsia="ko-KR"/>
              </w:rPr>
              <w:t>~2</w:t>
            </w:r>
            <w:r>
              <w:rPr>
                <w:rFonts w:eastAsia="맑은 고딕" w:hint="eastAsia"/>
                <w:sz w:val="16"/>
                <w:lang w:eastAsia="ko-KR"/>
              </w:rPr>
              <w:t>s</w:t>
            </w:r>
          </w:p>
        </w:tc>
        <w:tc>
          <w:tcPr>
            <w:tcW w:w="992" w:type="dxa"/>
          </w:tcPr>
          <w:p w14:paraId="1C535D3F" w14:textId="77777777" w:rsidR="006B413C" w:rsidRPr="00BF0066" w:rsidRDefault="006B413C" w:rsidP="00346F6D">
            <w:pPr>
              <w:rPr>
                <w:rFonts w:eastAsia="맑은 고딕"/>
                <w:sz w:val="16"/>
                <w:lang w:eastAsia="ko-KR"/>
              </w:rPr>
            </w:pPr>
            <w:r>
              <w:rPr>
                <w:rFonts w:eastAsia="맑은 고딕" w:hint="eastAsia"/>
                <w:sz w:val="16"/>
                <w:lang w:eastAsia="ko-KR"/>
              </w:rPr>
              <w:t>FFS</w:t>
            </w:r>
          </w:p>
        </w:tc>
      </w:tr>
      <w:tr w:rsidR="006B413C" w14:paraId="7DE4AF09" w14:textId="77777777" w:rsidTr="00346F6D">
        <w:tc>
          <w:tcPr>
            <w:tcW w:w="1185" w:type="dxa"/>
          </w:tcPr>
          <w:p w14:paraId="6B04B324" w14:textId="77777777" w:rsidR="006B413C" w:rsidRPr="00BF0066" w:rsidRDefault="006B413C" w:rsidP="00346F6D">
            <w:pPr>
              <w:rPr>
                <w:rFonts w:eastAsia="맑은 고딕"/>
                <w:sz w:val="16"/>
                <w:lang w:eastAsia="ko-KR"/>
              </w:rPr>
            </w:pPr>
            <w:r>
              <w:rPr>
                <w:rFonts w:eastAsia="맑은 고딕" w:hint="eastAsia"/>
                <w:sz w:val="16"/>
                <w:lang w:eastAsia="ko-KR"/>
              </w:rPr>
              <w:t>Indoor/outdoor</w:t>
            </w:r>
            <w:r>
              <w:rPr>
                <w:rFonts w:eastAsia="맑은 고딕"/>
                <w:sz w:val="16"/>
                <w:lang w:eastAsia="ko-KR"/>
              </w:rPr>
              <w:t xml:space="preserve"> positioning</w:t>
            </w:r>
          </w:p>
        </w:tc>
        <w:tc>
          <w:tcPr>
            <w:tcW w:w="1504" w:type="dxa"/>
          </w:tcPr>
          <w:p w14:paraId="2E5952A8" w14:textId="77777777" w:rsidR="006B413C" w:rsidRPr="00BF0066" w:rsidRDefault="006B413C" w:rsidP="00346F6D">
            <w:pPr>
              <w:rPr>
                <w:rFonts w:eastAsia="맑은 고딕"/>
                <w:sz w:val="16"/>
                <w:lang w:eastAsia="ko-KR"/>
              </w:rPr>
            </w:pPr>
            <w:r>
              <w:rPr>
                <w:rFonts w:eastAsia="맑은 고딕"/>
                <w:sz w:val="16"/>
                <w:lang w:eastAsia="ko-KR"/>
              </w:rPr>
              <w:t>Values define in D</w:t>
            </w:r>
            <w:r>
              <w:rPr>
                <w:rFonts w:eastAsia="맑은 고딕" w:hint="eastAsia"/>
                <w:sz w:val="16"/>
                <w:lang w:eastAsia="ko-KR"/>
              </w:rPr>
              <w:t xml:space="preserve">evice </w:t>
            </w:r>
            <w:r>
              <w:rPr>
                <w:rFonts w:eastAsia="맑은 고딕"/>
                <w:sz w:val="16"/>
                <w:lang w:eastAsia="ko-KR"/>
              </w:rPr>
              <w:t>B, C</w:t>
            </w:r>
          </w:p>
        </w:tc>
        <w:tc>
          <w:tcPr>
            <w:tcW w:w="1417" w:type="dxa"/>
          </w:tcPr>
          <w:p w14:paraId="33C4C422" w14:textId="77777777" w:rsidR="006B413C" w:rsidRDefault="006B413C" w:rsidP="00346F6D">
            <w:pPr>
              <w:rPr>
                <w:rFonts w:eastAsia="맑은 고딕"/>
                <w:sz w:val="16"/>
                <w:lang w:eastAsia="ko-KR"/>
              </w:rPr>
            </w:pPr>
            <w:r>
              <w:rPr>
                <w:rFonts w:eastAsia="맑은 고딕" w:hint="eastAsia"/>
                <w:sz w:val="16"/>
                <w:lang w:eastAsia="ko-KR"/>
              </w:rPr>
              <w:t>&lt;30m (indoor)</w:t>
            </w:r>
          </w:p>
          <w:p w14:paraId="1EA522AC" w14:textId="77777777" w:rsidR="006B413C" w:rsidRPr="00BF0066" w:rsidRDefault="006B413C" w:rsidP="00346F6D">
            <w:pPr>
              <w:rPr>
                <w:rFonts w:eastAsia="맑은 고딕"/>
                <w:sz w:val="16"/>
                <w:lang w:eastAsia="ko-KR"/>
              </w:rPr>
            </w:pPr>
            <w:r>
              <w:rPr>
                <w:rFonts w:eastAsia="맑은 고딕" w:hint="eastAsia"/>
                <w:sz w:val="16"/>
                <w:lang w:eastAsia="ko-KR"/>
              </w:rPr>
              <w:t>&lt;100m</w:t>
            </w:r>
            <w:r>
              <w:rPr>
                <w:rFonts w:eastAsia="맑은 고딕"/>
                <w:sz w:val="16"/>
                <w:lang w:eastAsia="ko-KR"/>
              </w:rPr>
              <w:t xml:space="preserve"> (outdoor)</w:t>
            </w:r>
          </w:p>
        </w:tc>
        <w:tc>
          <w:tcPr>
            <w:tcW w:w="851" w:type="dxa"/>
          </w:tcPr>
          <w:p w14:paraId="402FDD8D" w14:textId="77777777" w:rsidR="006B413C" w:rsidRPr="00BF0066" w:rsidRDefault="006B413C" w:rsidP="00346F6D">
            <w:pPr>
              <w:rPr>
                <w:rFonts w:eastAsia="맑은 고딕"/>
                <w:sz w:val="16"/>
                <w:lang w:eastAsia="ko-KR"/>
              </w:rPr>
            </w:pPr>
            <m:oMath>
              <m:r>
                <m:rPr>
                  <m:sty m:val="p"/>
                </m:rPr>
                <w:rPr>
                  <w:rFonts w:ascii="Cambria Math" w:eastAsia="맑은 고딕" w:hAnsi="Cambria Math"/>
                  <w:sz w:val="18"/>
                  <w:szCs w:val="18"/>
                  <w:lang w:eastAsia="ko-KR"/>
                </w:rPr>
                <m:t>≤</m:t>
              </m:r>
            </m:oMath>
            <w:r>
              <w:rPr>
                <w:rFonts w:eastAsia="맑은 고딕" w:hint="eastAsia"/>
                <w:sz w:val="16"/>
                <w:lang w:eastAsia="ko-KR"/>
              </w:rPr>
              <w:t>1kbits</w:t>
            </w:r>
          </w:p>
        </w:tc>
        <w:tc>
          <w:tcPr>
            <w:tcW w:w="1275" w:type="dxa"/>
          </w:tcPr>
          <w:p w14:paraId="0753457D" w14:textId="77777777" w:rsidR="006B413C" w:rsidRDefault="006B413C" w:rsidP="00346F6D">
            <w:pPr>
              <w:rPr>
                <w:rFonts w:eastAsia="맑은 고딕"/>
                <w:sz w:val="16"/>
                <w:lang w:eastAsia="ko-KR"/>
              </w:rPr>
            </w:pPr>
            <w:r>
              <w:rPr>
                <w:rFonts w:eastAsia="맑은 고딕" w:hint="eastAsia"/>
                <w:sz w:val="16"/>
                <w:lang w:eastAsia="ko-KR"/>
              </w:rPr>
              <w:t>1-3m (indoor)</w:t>
            </w:r>
          </w:p>
          <w:p w14:paraId="209D8908" w14:textId="77777777" w:rsidR="006B413C" w:rsidRPr="00BF0066" w:rsidRDefault="006B413C" w:rsidP="00346F6D">
            <w:pPr>
              <w:rPr>
                <w:rFonts w:eastAsia="맑은 고딕"/>
                <w:sz w:val="16"/>
                <w:lang w:eastAsia="ko-KR"/>
              </w:rPr>
            </w:pPr>
            <w:r>
              <w:rPr>
                <w:rFonts w:eastAsia="맑은 고딕"/>
                <w:sz w:val="16"/>
                <w:lang w:eastAsia="ko-KR"/>
              </w:rPr>
              <w:t>3-5m(outdoor)</w:t>
            </w:r>
          </w:p>
        </w:tc>
        <w:tc>
          <w:tcPr>
            <w:tcW w:w="1560" w:type="dxa"/>
          </w:tcPr>
          <w:p w14:paraId="569EA95C" w14:textId="77777777" w:rsidR="006B413C" w:rsidRDefault="006B413C" w:rsidP="00346F6D">
            <w:pPr>
              <w:rPr>
                <w:rFonts w:eastAsia="맑은 고딕"/>
                <w:sz w:val="16"/>
                <w:lang w:eastAsia="ko-KR"/>
              </w:rPr>
            </w:pPr>
            <w:r>
              <w:rPr>
                <w:rFonts w:eastAsia="맑은 고딕" w:hint="eastAsia"/>
                <w:sz w:val="16"/>
                <w:lang w:eastAsia="ko-KR"/>
              </w:rPr>
              <w:t>~2s</w:t>
            </w:r>
            <w:r>
              <w:rPr>
                <w:rFonts w:eastAsia="맑은 고딕"/>
                <w:sz w:val="16"/>
                <w:lang w:eastAsia="ko-KR"/>
              </w:rPr>
              <w:t xml:space="preserve"> </w:t>
            </w:r>
            <w:r>
              <w:rPr>
                <w:rFonts w:eastAsia="맑은 고딕" w:hint="eastAsia"/>
                <w:sz w:val="16"/>
                <w:lang w:eastAsia="ko-KR"/>
              </w:rPr>
              <w:t>(indoor)</w:t>
            </w:r>
          </w:p>
          <w:p w14:paraId="1FD403C4" w14:textId="77777777" w:rsidR="006B413C" w:rsidRPr="00BF0066" w:rsidRDefault="006B413C" w:rsidP="00346F6D">
            <w:pPr>
              <w:rPr>
                <w:rFonts w:eastAsia="맑은 고딕"/>
                <w:sz w:val="16"/>
                <w:lang w:eastAsia="ko-KR"/>
              </w:rPr>
            </w:pPr>
            <w:r>
              <w:rPr>
                <w:rFonts w:eastAsia="맑은 고딕"/>
                <w:sz w:val="16"/>
                <w:lang w:eastAsia="ko-KR"/>
              </w:rPr>
              <w:t>~</w:t>
            </w:r>
            <w:r>
              <w:rPr>
                <w:rFonts w:eastAsia="맑은 고딕" w:hint="eastAsia"/>
                <w:sz w:val="16"/>
                <w:lang w:eastAsia="ko-KR"/>
              </w:rPr>
              <w:t>5s</w:t>
            </w:r>
            <w:r>
              <w:rPr>
                <w:rFonts w:eastAsia="맑은 고딕"/>
                <w:sz w:val="16"/>
                <w:lang w:eastAsia="ko-KR"/>
              </w:rPr>
              <w:t xml:space="preserve"> (outdoor)</w:t>
            </w:r>
          </w:p>
        </w:tc>
        <w:tc>
          <w:tcPr>
            <w:tcW w:w="992" w:type="dxa"/>
          </w:tcPr>
          <w:p w14:paraId="23A14BC6" w14:textId="77777777" w:rsidR="006B413C" w:rsidRPr="00BF0066" w:rsidRDefault="006B413C" w:rsidP="00346F6D">
            <w:pPr>
              <w:rPr>
                <w:rFonts w:eastAsia="맑은 고딕"/>
                <w:sz w:val="16"/>
                <w:lang w:eastAsia="ko-KR"/>
              </w:rPr>
            </w:pPr>
            <w:r>
              <w:rPr>
                <w:rFonts w:eastAsia="맑은 고딕" w:hint="eastAsia"/>
                <w:sz w:val="16"/>
                <w:lang w:eastAsia="ko-KR"/>
              </w:rPr>
              <w:t>FFS</w:t>
            </w:r>
          </w:p>
        </w:tc>
      </w:tr>
    </w:tbl>
    <w:p w14:paraId="491BF0BE" w14:textId="77777777" w:rsidR="006B413C" w:rsidRDefault="006B413C" w:rsidP="006B413C">
      <w:pPr>
        <w:rPr>
          <w:rFonts w:eastAsia="맑은 고딕"/>
          <w:lang w:eastAsia="ko-KR"/>
        </w:rPr>
      </w:pPr>
    </w:p>
    <w:p w14:paraId="4FEF8842" w14:textId="77777777" w:rsidR="006B413C" w:rsidRDefault="006B413C" w:rsidP="006B413C">
      <w:pPr>
        <w:rPr>
          <w:rFonts w:eastAsia="맑은 고딕"/>
          <w:lang w:eastAsia="ko-KR"/>
        </w:rPr>
      </w:pPr>
    </w:p>
    <w:p w14:paraId="334B20A6" w14:textId="77777777" w:rsidR="006B413C" w:rsidRPr="005F4F75" w:rsidRDefault="006B413C" w:rsidP="006B413C">
      <w:pPr>
        <w:jc w:val="both"/>
        <w:rPr>
          <w:rFonts w:eastAsia="맑은 고딕"/>
          <w:b/>
          <w:i/>
          <w:sz w:val="18"/>
          <w:u w:val="single"/>
          <w:lang w:eastAsia="ko-KR"/>
        </w:rPr>
      </w:pPr>
      <w:r w:rsidRPr="005F4F75">
        <w:rPr>
          <w:rFonts w:eastAsia="맑은 고딕" w:hint="eastAsia"/>
          <w:b/>
          <w:i/>
          <w:sz w:val="18"/>
          <w:u w:val="single"/>
          <w:lang w:eastAsia="ko-KR"/>
        </w:rPr>
        <w:t>Proposal#6: for RAN design requirements, the followings are considered</w:t>
      </w:r>
      <w:r w:rsidRPr="005F4F75">
        <w:rPr>
          <w:rFonts w:eastAsia="맑은 고딕"/>
          <w:b/>
          <w:i/>
          <w:sz w:val="18"/>
          <w:u w:val="single"/>
          <w:lang w:eastAsia="ko-KR"/>
        </w:rPr>
        <w:t xml:space="preserve"> as study item scopes in WG</w:t>
      </w:r>
    </w:p>
    <w:p w14:paraId="64303D85"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hint="eastAsia"/>
          <w:i/>
          <w:sz w:val="18"/>
          <w:szCs w:val="18"/>
          <w:lang w:eastAsia="ko-KR"/>
        </w:rPr>
        <w:t>UE architecture for device A, B, and C</w:t>
      </w:r>
    </w:p>
    <w:p w14:paraId="29B50084"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i/>
          <w:sz w:val="18"/>
          <w:szCs w:val="18"/>
          <w:lang w:eastAsia="ko-KR"/>
        </w:rPr>
        <w:t>Modelling</w:t>
      </w:r>
      <w:r w:rsidRPr="006B413C">
        <w:rPr>
          <w:rFonts w:eastAsia="맑은 고딕" w:hint="eastAsia"/>
          <w:i/>
          <w:sz w:val="18"/>
          <w:szCs w:val="18"/>
          <w:lang w:eastAsia="ko-KR"/>
        </w:rPr>
        <w:t xml:space="preserve"> of </w:t>
      </w:r>
      <w:r w:rsidRPr="006B413C">
        <w:rPr>
          <w:rFonts w:eastAsia="맑은 고딕"/>
          <w:i/>
          <w:sz w:val="18"/>
          <w:szCs w:val="18"/>
          <w:lang w:eastAsia="ko-KR"/>
        </w:rPr>
        <w:t>harvesting efficiency, charging time, reflection efficiency, power gain</w:t>
      </w:r>
    </w:p>
    <w:p w14:paraId="1FE1A2B2"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i/>
          <w:sz w:val="18"/>
          <w:szCs w:val="18"/>
          <w:lang w:eastAsia="ko-KR"/>
        </w:rPr>
        <w:t>RF complexity aspect for FDD and TDD ambient IoT devices</w:t>
      </w:r>
    </w:p>
    <w:p w14:paraId="2E2B38DE"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i/>
          <w:sz w:val="18"/>
          <w:szCs w:val="18"/>
          <w:lang w:eastAsia="ko-KR"/>
        </w:rPr>
        <w:t>Design of harvesting signals in DL and feasibility of reusing the legacy signal as harvest</w:t>
      </w:r>
    </w:p>
    <w:p w14:paraId="4B316AF3"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i/>
          <w:sz w:val="18"/>
          <w:szCs w:val="18"/>
          <w:lang w:eastAsia="ko-KR"/>
        </w:rPr>
        <w:t>Design of physical</w:t>
      </w:r>
      <w:r w:rsidRPr="006B413C">
        <w:rPr>
          <w:rFonts w:eastAsia="맑은 고딕" w:hint="eastAsia"/>
          <w:i/>
          <w:sz w:val="18"/>
          <w:szCs w:val="18"/>
          <w:lang w:eastAsia="ko-KR"/>
        </w:rPr>
        <w:t xml:space="preserve">-layer UL </w:t>
      </w:r>
      <w:r w:rsidRPr="006B413C">
        <w:rPr>
          <w:rFonts w:eastAsia="맑은 고딕"/>
          <w:i/>
          <w:sz w:val="18"/>
          <w:szCs w:val="18"/>
          <w:lang w:eastAsia="ko-KR"/>
        </w:rPr>
        <w:t>signal for ambient IoT packet</w:t>
      </w:r>
    </w:p>
    <w:p w14:paraId="41E0BF00"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i/>
          <w:sz w:val="18"/>
          <w:szCs w:val="18"/>
          <w:lang w:eastAsia="ko-KR"/>
        </w:rPr>
        <w:t>Coexistence with other legacy systems and devices</w:t>
      </w:r>
    </w:p>
    <w:p w14:paraId="660C2ADB"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i/>
          <w:sz w:val="18"/>
          <w:szCs w:val="18"/>
          <w:lang w:eastAsia="ko-KR"/>
        </w:rPr>
        <w:t>Evaluation of performance considering ambient IoT modelling</w:t>
      </w:r>
    </w:p>
    <w:p w14:paraId="7BD4F4D0" w14:textId="77777777" w:rsidR="006B413C" w:rsidRPr="006B413C" w:rsidRDefault="006B413C" w:rsidP="006B413C">
      <w:pPr>
        <w:pStyle w:val="a4"/>
        <w:numPr>
          <w:ilvl w:val="1"/>
          <w:numId w:val="41"/>
        </w:numPr>
        <w:ind w:leftChars="0"/>
        <w:rPr>
          <w:rFonts w:eastAsia="맑은 고딕"/>
          <w:i/>
          <w:sz w:val="18"/>
          <w:szCs w:val="18"/>
          <w:lang w:eastAsia="ko-KR"/>
        </w:rPr>
      </w:pPr>
      <w:r w:rsidRPr="006B413C">
        <w:rPr>
          <w:rFonts w:eastAsia="맑은 고딕" w:hint="eastAsia"/>
          <w:i/>
          <w:sz w:val="18"/>
          <w:szCs w:val="18"/>
          <w:lang w:eastAsia="ko-KR"/>
        </w:rPr>
        <w:t xml:space="preserve">Study on identification and </w:t>
      </w:r>
      <w:r w:rsidRPr="006B413C">
        <w:rPr>
          <w:rFonts w:eastAsia="맑은 고딕"/>
          <w:i/>
          <w:sz w:val="18"/>
          <w:szCs w:val="18"/>
          <w:lang w:eastAsia="ko-KR"/>
        </w:rPr>
        <w:t>management</w:t>
      </w:r>
      <w:r w:rsidRPr="006B413C">
        <w:rPr>
          <w:rFonts w:eastAsia="맑은 고딕" w:hint="eastAsia"/>
          <w:i/>
          <w:sz w:val="18"/>
          <w:szCs w:val="18"/>
          <w:lang w:eastAsia="ko-KR"/>
        </w:rPr>
        <w:t xml:space="preserve"> </w:t>
      </w:r>
      <w:r w:rsidRPr="006B413C">
        <w:rPr>
          <w:rFonts w:eastAsia="맑은 고딕"/>
          <w:i/>
          <w:sz w:val="18"/>
          <w:szCs w:val="18"/>
          <w:lang w:eastAsia="ko-KR"/>
        </w:rPr>
        <w:t>of ambient IoT devices</w:t>
      </w:r>
    </w:p>
    <w:p w14:paraId="51F502FA" w14:textId="35AA2F6D" w:rsidR="00954698" w:rsidRDefault="00954698" w:rsidP="00954698">
      <w:pPr>
        <w:rPr>
          <w:rFonts w:eastAsiaTheme="minorEastAsia"/>
          <w:lang w:val="en-GB"/>
        </w:rPr>
      </w:pPr>
    </w:p>
    <w:p w14:paraId="5CEA3BD7" w14:textId="1FFEB6ED" w:rsidR="00156344" w:rsidRDefault="00156344" w:rsidP="00954698">
      <w:pPr>
        <w:rPr>
          <w:rFonts w:eastAsiaTheme="minorEastAsia"/>
          <w:lang w:val="en-GB"/>
        </w:rPr>
      </w:pPr>
    </w:p>
    <w:p w14:paraId="1E4A7F1B" w14:textId="77777777" w:rsidR="00156344" w:rsidRPr="00114702" w:rsidRDefault="00156344" w:rsidP="00156344">
      <w:pPr>
        <w:jc w:val="both"/>
        <w:rPr>
          <w:rFonts w:eastAsia="맑은 고딕"/>
          <w:b/>
          <w:i/>
          <w:sz w:val="18"/>
          <w:u w:val="single"/>
          <w:lang w:eastAsia="ko-KR"/>
        </w:rPr>
      </w:pPr>
      <w:r w:rsidRPr="00114702">
        <w:rPr>
          <w:rFonts w:eastAsia="맑은 고딕"/>
          <w:b/>
          <w:i/>
          <w:sz w:val="18"/>
          <w:u w:val="single"/>
          <w:lang w:eastAsia="ko-KR"/>
        </w:rPr>
        <w:t xml:space="preserve">Proposal#7: RAN only focus RF source based ambient IoT </w:t>
      </w:r>
      <w:r>
        <w:rPr>
          <w:rFonts w:eastAsia="맑은 고딕"/>
          <w:b/>
          <w:i/>
          <w:sz w:val="18"/>
          <w:u w:val="single"/>
          <w:lang w:eastAsia="ko-KR"/>
        </w:rPr>
        <w:t xml:space="preserve">for coverage and link budget </w:t>
      </w:r>
      <w:r w:rsidRPr="00114702">
        <w:rPr>
          <w:rFonts w:eastAsia="맑은 고딕"/>
          <w:b/>
          <w:i/>
          <w:sz w:val="18"/>
          <w:u w:val="single"/>
          <w:lang w:eastAsia="ko-KR"/>
        </w:rPr>
        <w:t xml:space="preserve">and </w:t>
      </w:r>
      <w:r>
        <w:rPr>
          <w:rFonts w:eastAsia="맑은 고딕"/>
          <w:b/>
          <w:i/>
          <w:sz w:val="18"/>
          <w:u w:val="single"/>
          <w:lang w:eastAsia="ko-KR"/>
        </w:rPr>
        <w:t xml:space="preserve">RF </w:t>
      </w:r>
      <w:r w:rsidRPr="00114702">
        <w:rPr>
          <w:rFonts w:eastAsia="맑은 고딕"/>
          <w:b/>
          <w:i/>
          <w:sz w:val="18"/>
          <w:u w:val="single"/>
          <w:lang w:eastAsia="ko-KR"/>
        </w:rPr>
        <w:t>source should be entities defined in 3GPP.</w:t>
      </w:r>
    </w:p>
    <w:p w14:paraId="09BC77BF" w14:textId="77777777" w:rsidR="00156344" w:rsidRPr="00156344" w:rsidRDefault="00156344" w:rsidP="00954698">
      <w:pPr>
        <w:rPr>
          <w:rFonts w:eastAsiaTheme="minorEastAsia" w:hint="eastAsia"/>
        </w:rPr>
      </w:pPr>
    </w:p>
    <w:p w14:paraId="0ABC75F3" w14:textId="77777777" w:rsidR="00156344" w:rsidRPr="000A708C" w:rsidRDefault="00156344" w:rsidP="00156344">
      <w:pPr>
        <w:jc w:val="both"/>
        <w:rPr>
          <w:rFonts w:eastAsia="맑은 고딕" w:hint="eastAsia"/>
          <w:b/>
          <w:i/>
          <w:sz w:val="18"/>
          <w:u w:val="single"/>
          <w:lang w:eastAsia="ko-KR"/>
        </w:rPr>
      </w:pPr>
      <w:r w:rsidRPr="000A708C">
        <w:rPr>
          <w:rFonts w:eastAsia="맑은 고딕"/>
          <w:b/>
          <w:i/>
          <w:sz w:val="18"/>
          <w:u w:val="single"/>
          <w:lang w:eastAsia="ko-KR"/>
        </w:rPr>
        <w:t>Proposal#8: Latency (e.g., harvesting, data delivery, and triggering) should be considered as design target of ambient IoT</w:t>
      </w:r>
    </w:p>
    <w:p w14:paraId="63ADEA68" w14:textId="22067106" w:rsidR="00156344" w:rsidRDefault="00156344" w:rsidP="00954698">
      <w:pPr>
        <w:rPr>
          <w:rFonts w:eastAsiaTheme="minorEastAsia"/>
          <w:lang w:val="en-GB"/>
        </w:rPr>
      </w:pPr>
    </w:p>
    <w:p w14:paraId="3D33D697" w14:textId="77777777" w:rsidR="00156344" w:rsidRPr="00156344" w:rsidRDefault="00156344" w:rsidP="00156344">
      <w:pPr>
        <w:jc w:val="both"/>
        <w:rPr>
          <w:rFonts w:eastAsia="맑은 고딕" w:hint="eastAsia"/>
          <w:b/>
          <w:i/>
          <w:sz w:val="18"/>
          <w:u w:val="single"/>
          <w:lang w:eastAsia="ko-KR"/>
        </w:rPr>
      </w:pPr>
      <w:r w:rsidRPr="00156344">
        <w:rPr>
          <w:rFonts w:eastAsia="맑은 고딕"/>
          <w:b/>
          <w:i/>
          <w:sz w:val="18"/>
          <w:u w:val="single"/>
          <w:lang w:eastAsia="ko-KR"/>
        </w:rPr>
        <w:t>Proposal#9: ambient IoT should consider the pros and cons for using FDD and TDD in terms of implementation complexity, coverage, and antenna structure</w:t>
      </w:r>
    </w:p>
    <w:p w14:paraId="6C2AB377" w14:textId="77777777" w:rsidR="00156344" w:rsidRPr="00156344" w:rsidRDefault="00156344" w:rsidP="00954698">
      <w:pPr>
        <w:rPr>
          <w:rFonts w:eastAsiaTheme="minorEastAsia" w:hint="eastAsia"/>
        </w:rPr>
      </w:pPr>
    </w:p>
    <w:p w14:paraId="509B1B57" w14:textId="2927C0C8" w:rsidR="006B413C" w:rsidRDefault="006B413C" w:rsidP="006B413C">
      <w:pPr>
        <w:pStyle w:val="1"/>
        <w:numPr>
          <w:ilvl w:val="0"/>
          <w:numId w:val="0"/>
        </w:numPr>
        <w:ind w:left="432"/>
      </w:pPr>
      <w:r>
        <w:t>Reference</w:t>
      </w:r>
    </w:p>
    <w:p w14:paraId="31282469" w14:textId="46C695BA" w:rsidR="00954698" w:rsidRPr="00954698" w:rsidRDefault="00954698" w:rsidP="00954698">
      <w:pPr>
        <w:rPr>
          <w:rFonts w:eastAsia="맑은 고딕"/>
          <w:sz w:val="16"/>
          <w:szCs w:val="16"/>
          <w:lang w:eastAsia="ko-KR"/>
        </w:rPr>
      </w:pPr>
      <w:r w:rsidRPr="00954698">
        <w:rPr>
          <w:rFonts w:eastAsia="맑은 고딕"/>
          <w:sz w:val="16"/>
          <w:szCs w:val="16"/>
          <w:lang w:eastAsia="ko-KR"/>
        </w:rPr>
        <w:t>[1]</w:t>
      </w:r>
      <w:r w:rsidR="006874BB">
        <w:rPr>
          <w:rFonts w:eastAsia="맑은 고딕"/>
          <w:sz w:val="16"/>
          <w:szCs w:val="16"/>
          <w:lang w:eastAsia="ko-KR"/>
        </w:rPr>
        <w:t xml:space="preserve"> RP-223526, “SID for Ambient IoT”</w:t>
      </w:r>
    </w:p>
    <w:p w14:paraId="77838C4A" w14:textId="378DB54C" w:rsidR="00954698" w:rsidRDefault="00954698" w:rsidP="00954698">
      <w:pPr>
        <w:rPr>
          <w:rStyle w:val="a5"/>
          <w:rFonts w:eastAsia="맑은 고딕"/>
          <w:b/>
          <w:bCs/>
          <w:sz w:val="16"/>
          <w:szCs w:val="16"/>
          <w:shd w:val="clear" w:color="auto" w:fill="FFFFFF"/>
        </w:rPr>
      </w:pPr>
      <w:r w:rsidRPr="00954698">
        <w:rPr>
          <w:rFonts w:eastAsia="맑은 고딕"/>
          <w:sz w:val="16"/>
          <w:szCs w:val="16"/>
          <w:lang w:eastAsia="ko-KR"/>
        </w:rPr>
        <w:t xml:space="preserve">[2] Omar Abdelatty et al, “Bluetooth Communication Leveraging Ultra-Low Power Radio Design”, </w:t>
      </w:r>
      <w:hyperlink r:id="rId10" w:history="1">
        <w:r w:rsidRPr="00954698">
          <w:rPr>
            <w:rStyle w:val="a5"/>
            <w:rFonts w:eastAsia="맑은 고딕"/>
            <w:b/>
            <w:bCs/>
            <w:sz w:val="16"/>
            <w:szCs w:val="16"/>
            <w:shd w:val="clear" w:color="auto" w:fill="FFFFFF"/>
          </w:rPr>
          <w:t>https://doi.org/10.3390/jsan10020031</w:t>
        </w:r>
      </w:hyperlink>
    </w:p>
    <w:p w14:paraId="5270F442" w14:textId="0429025F" w:rsidR="00114702" w:rsidRPr="00954698" w:rsidRDefault="00114702" w:rsidP="00954698">
      <w:pPr>
        <w:rPr>
          <w:rFonts w:eastAsia="맑은 고딕"/>
          <w:sz w:val="16"/>
          <w:szCs w:val="16"/>
          <w:lang w:eastAsia="ko-KR"/>
        </w:rPr>
      </w:pPr>
      <w:r>
        <w:rPr>
          <w:rFonts w:eastAsia="맑은 고딕" w:hint="eastAsia"/>
          <w:sz w:val="16"/>
          <w:szCs w:val="16"/>
          <w:lang w:eastAsia="ko-KR"/>
        </w:rPr>
        <w:t>[3]</w:t>
      </w:r>
      <w:r>
        <w:rPr>
          <w:rFonts w:eastAsia="맑은 고딕"/>
          <w:sz w:val="16"/>
          <w:szCs w:val="16"/>
          <w:lang w:eastAsia="ko-KR"/>
        </w:rPr>
        <w:t xml:space="preserve"> RP-222929 “Discussion on Ambient IoT” Samsung</w:t>
      </w:r>
    </w:p>
    <w:p w14:paraId="3BFD5FC4" w14:textId="32DAEFFA" w:rsidR="00CA2D62" w:rsidRDefault="00CA2D62">
      <w:pPr>
        <w:rPr>
          <w:rFonts w:eastAsia="맑은 고딕"/>
          <w:sz w:val="16"/>
          <w:szCs w:val="16"/>
          <w:lang w:eastAsia="ko-KR"/>
        </w:rPr>
      </w:pPr>
      <w:r>
        <w:rPr>
          <w:rFonts w:eastAsia="맑은 고딕"/>
          <w:sz w:val="16"/>
          <w:szCs w:val="16"/>
          <w:lang w:eastAsia="ko-KR"/>
        </w:rPr>
        <w:br w:type="page"/>
      </w:r>
    </w:p>
    <w:p w14:paraId="143525AF" w14:textId="77777777" w:rsidR="00954698" w:rsidRDefault="00954698" w:rsidP="00954698">
      <w:pPr>
        <w:rPr>
          <w:rFonts w:eastAsia="맑은 고딕"/>
          <w:sz w:val="16"/>
          <w:szCs w:val="16"/>
          <w:lang w:eastAsia="ko-KR"/>
        </w:rPr>
      </w:pPr>
    </w:p>
    <w:p w14:paraId="172D3595" w14:textId="608AC4DB" w:rsidR="009E0A23" w:rsidRDefault="009E0A23" w:rsidP="009E0A23">
      <w:pPr>
        <w:pStyle w:val="1"/>
        <w:numPr>
          <w:ilvl w:val="0"/>
          <w:numId w:val="0"/>
        </w:numPr>
        <w:ind w:left="432"/>
      </w:pPr>
      <w:r>
        <w:t>Appendix A</w:t>
      </w:r>
    </w:p>
    <w:p w14:paraId="31474BA1" w14:textId="4A6AA2B2" w:rsidR="009E0A23" w:rsidRDefault="008F7CFD" w:rsidP="00954698">
      <w:pPr>
        <w:rPr>
          <w:rFonts w:eastAsia="맑은 고딕"/>
          <w:sz w:val="16"/>
          <w:szCs w:val="16"/>
          <w:lang w:eastAsia="ko-KR"/>
        </w:rPr>
      </w:pPr>
      <w:r>
        <w:rPr>
          <w:rFonts w:eastAsia="맑은 고딕" w:hint="eastAsia"/>
          <w:sz w:val="16"/>
          <w:szCs w:val="16"/>
          <w:lang w:eastAsia="ko-KR"/>
        </w:rPr>
        <w:t>Automated warehous</w:t>
      </w:r>
      <w:r>
        <w:rPr>
          <w:rFonts w:eastAsia="맑은 고딕"/>
          <w:sz w:val="16"/>
          <w:szCs w:val="16"/>
          <w:lang w:eastAsia="ko-KR"/>
        </w:rPr>
        <w:t>e</w:t>
      </w:r>
    </w:p>
    <w:tbl>
      <w:tblPr>
        <w:tblW w:w="8921" w:type="dxa"/>
        <w:tblCellMar>
          <w:left w:w="0" w:type="dxa"/>
          <w:right w:w="0" w:type="dxa"/>
        </w:tblCellMar>
        <w:tblLook w:val="0600" w:firstRow="0" w:lastRow="0" w:firstColumn="0" w:lastColumn="0" w:noHBand="1" w:noVBand="1"/>
      </w:tblPr>
      <w:tblGrid>
        <w:gridCol w:w="1124"/>
        <w:gridCol w:w="1276"/>
        <w:gridCol w:w="1134"/>
        <w:gridCol w:w="1276"/>
        <w:gridCol w:w="1276"/>
        <w:gridCol w:w="1275"/>
        <w:gridCol w:w="1560"/>
      </w:tblGrid>
      <w:tr w:rsidR="008F7CFD" w:rsidRPr="008F7CFD" w14:paraId="79D3E02F" w14:textId="77777777" w:rsidTr="00E64FB4">
        <w:trPr>
          <w:trHeight w:val="59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59846"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Use cases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F8049"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Communication range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9359B"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Message</w:t>
            </w:r>
          </w:p>
          <w:p w14:paraId="2FEA40EB"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s</w:t>
            </w:r>
            <w:r w:rsidRPr="008F7CFD">
              <w:rPr>
                <w:rFonts w:eastAsia="맑은 고딕" w:hint="eastAsia"/>
                <w:sz w:val="16"/>
                <w:szCs w:val="16"/>
                <w:lang w:val="en-GB" w:eastAsia="ko-KR"/>
              </w:rPr>
              <w:t>ize (UL)</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94765"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Positioning accuracy</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C4C73A"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End to end latency</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BFE98"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User-experienced data rate</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2F73E"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Velocity</w:t>
            </w:r>
          </w:p>
        </w:tc>
      </w:tr>
      <w:tr w:rsidR="008F7CFD" w:rsidRPr="008F7CFD" w14:paraId="422855D8" w14:textId="77777777" w:rsidTr="00E64FB4">
        <w:trPr>
          <w:trHeight w:val="432"/>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C6309"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A</w:t>
            </w:r>
            <w:r w:rsidRPr="008F7CFD">
              <w:rPr>
                <w:rFonts w:eastAsia="맑은 고딕" w:hint="eastAsia"/>
                <w:sz w:val="16"/>
                <w:szCs w:val="16"/>
                <w:lang w:val="en-GB" w:eastAsia="ko-KR"/>
              </w:rPr>
              <w:t>utomated warehousing</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8022C5"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30m indoors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29284"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[96/128]</w:t>
            </w:r>
            <w:r w:rsidRPr="008F7CFD">
              <w:rPr>
                <w:rFonts w:eastAsia="맑은 고딕" w:hint="eastAsia"/>
                <w:sz w:val="16"/>
                <w:szCs w:val="16"/>
                <w:lang w:val="en-GB" w:eastAsia="ko-KR"/>
              </w:rPr>
              <w:t xml:space="preserve"> bits </w:t>
            </w:r>
            <w:r w:rsidRPr="008F7CFD">
              <w:rPr>
                <w:rFonts w:eastAsia="맑은 고딕" w:hint="eastAsia"/>
                <w:sz w:val="16"/>
                <w:szCs w:val="16"/>
                <w:lang w:eastAsia="ko-KR"/>
              </w:rPr>
              <w:t>(note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BBF92"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 xml:space="preserve"> [2~</w:t>
            </w:r>
            <w:r w:rsidRPr="008F7CFD">
              <w:rPr>
                <w:rFonts w:eastAsia="맑은 고딕" w:hint="eastAsia"/>
                <w:sz w:val="16"/>
                <w:szCs w:val="16"/>
                <w:lang w:val="en-GB" w:eastAsia="ko-KR"/>
              </w:rPr>
              <w:t>3</w:t>
            </w:r>
            <w:r w:rsidRPr="008F7CFD">
              <w:rPr>
                <w:rFonts w:eastAsia="맑은 고딕" w:hint="eastAsia"/>
                <w:sz w:val="16"/>
                <w:szCs w:val="16"/>
                <w:lang w:eastAsia="ko-KR"/>
              </w:rPr>
              <w:t>]</w:t>
            </w:r>
            <w:r w:rsidRPr="008F7CFD">
              <w:rPr>
                <w:rFonts w:eastAsia="맑은 고딕" w:hint="eastAsia"/>
                <w:sz w:val="16"/>
                <w:szCs w:val="16"/>
                <w:lang w:val="en-GB" w:eastAsia="ko-KR"/>
              </w:rPr>
              <w:t xml:space="preserve"> m</w:t>
            </w:r>
            <w:r w:rsidRPr="008F7CFD">
              <w:rPr>
                <w:rFonts w:eastAsia="맑은 고딕" w:hint="eastAsia"/>
                <w:sz w:val="16"/>
                <w:szCs w:val="16"/>
                <w:lang w:eastAsia="ko-KR"/>
              </w:rPr>
              <w:t>@90% (note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713A47"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[&gt;100ms](note 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58166"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&lt;[1/1.28]kbits/s (note 4)</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1E418"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5~10km/h</w:t>
            </w:r>
          </w:p>
        </w:tc>
      </w:tr>
      <w:tr w:rsidR="008F7CFD" w:rsidRPr="008F7CFD" w14:paraId="26259C4F" w14:textId="77777777" w:rsidTr="00E64FB4">
        <w:trPr>
          <w:trHeight w:val="365"/>
        </w:trPr>
        <w:tc>
          <w:tcPr>
            <w:tcW w:w="892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2133E"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Note 1: Message size refers to the Ambient IoT device identifier used for goods identification in this use case;</w:t>
            </w:r>
          </w:p>
          <w:p w14:paraId="5358E7D8"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Note 2: Three-dimensional positioning (both horizontal and vertical) is considered;</w:t>
            </w:r>
          </w:p>
          <w:p w14:paraId="14C33DC3"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Note 3: End to end latency refers to the time taken for an Ambient IoT device to transmit the message;</w:t>
            </w:r>
          </w:p>
          <w:p w14:paraId="212511B9"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Note 4: User-experienced data rate is calculated as the message size (96/128bits) transmitted within [100ms] time period;</w:t>
            </w:r>
          </w:p>
        </w:tc>
      </w:tr>
    </w:tbl>
    <w:p w14:paraId="77F068D1" w14:textId="263C52A2" w:rsidR="008F7CFD" w:rsidRDefault="008F7CFD" w:rsidP="00954698">
      <w:pPr>
        <w:rPr>
          <w:rFonts w:eastAsia="맑은 고딕"/>
          <w:sz w:val="16"/>
          <w:szCs w:val="16"/>
          <w:lang w:eastAsia="ko-KR"/>
        </w:rPr>
      </w:pPr>
    </w:p>
    <w:p w14:paraId="733AE31F" w14:textId="5790A981" w:rsidR="008F7CFD" w:rsidRDefault="008F7CFD" w:rsidP="00954698">
      <w:pPr>
        <w:rPr>
          <w:rFonts w:eastAsia="맑은 고딕"/>
          <w:sz w:val="16"/>
          <w:szCs w:val="16"/>
          <w:lang w:eastAsia="ko-KR"/>
        </w:rPr>
      </w:pPr>
      <w:r>
        <w:rPr>
          <w:rFonts w:eastAsia="맑은 고딕" w:hint="eastAsia"/>
          <w:sz w:val="16"/>
          <w:szCs w:val="16"/>
          <w:lang w:eastAsia="ko-KR"/>
        </w:rPr>
        <w:t xml:space="preserve">Medical instruments </w:t>
      </w:r>
      <w:r>
        <w:rPr>
          <w:rFonts w:eastAsia="맑은 고딕"/>
          <w:sz w:val="16"/>
          <w:szCs w:val="16"/>
          <w:lang w:eastAsia="ko-KR"/>
        </w:rPr>
        <w:t>inventory</w:t>
      </w:r>
      <w:r>
        <w:rPr>
          <w:rFonts w:eastAsia="맑은 고딕" w:hint="eastAsia"/>
          <w:sz w:val="16"/>
          <w:szCs w:val="16"/>
          <w:lang w:eastAsia="ko-KR"/>
        </w:rPr>
        <w:t xml:space="preserve"> </w:t>
      </w:r>
      <w:r>
        <w:rPr>
          <w:rFonts w:eastAsia="맑은 고딕"/>
          <w:sz w:val="16"/>
          <w:szCs w:val="16"/>
          <w:lang w:eastAsia="ko-KR"/>
        </w:rPr>
        <w:t>management and positioning</w:t>
      </w:r>
    </w:p>
    <w:tbl>
      <w:tblPr>
        <w:tblW w:w="8921" w:type="dxa"/>
        <w:tblCellMar>
          <w:left w:w="0" w:type="dxa"/>
          <w:right w:w="0" w:type="dxa"/>
        </w:tblCellMar>
        <w:tblLook w:val="04A0" w:firstRow="1" w:lastRow="0" w:firstColumn="1" w:lastColumn="0" w:noHBand="0" w:noVBand="1"/>
      </w:tblPr>
      <w:tblGrid>
        <w:gridCol w:w="1367"/>
        <w:gridCol w:w="1365"/>
        <w:gridCol w:w="1248"/>
        <w:gridCol w:w="1237"/>
        <w:gridCol w:w="1047"/>
        <w:gridCol w:w="1248"/>
        <w:gridCol w:w="1409"/>
      </w:tblGrid>
      <w:tr w:rsidR="008F7CFD" w:rsidRPr="008F7CFD" w14:paraId="0179BACF" w14:textId="77777777" w:rsidTr="00E64FB4">
        <w:trPr>
          <w:trHeight w:val="380"/>
        </w:trPr>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16EF1"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Use cases</w:t>
            </w:r>
          </w:p>
        </w:tc>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9CC33"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User experienced data rate</w:t>
            </w:r>
          </w:p>
          <w:p w14:paraId="5A9B804A"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(Kbps)</w:t>
            </w:r>
          </w:p>
          <w:p w14:paraId="1A9586D4"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 </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234BA"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 xml:space="preserve">Communication service availability: </w:t>
            </w:r>
          </w:p>
          <w:p w14:paraId="538DA8DF"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46307"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End to end latency</w:t>
            </w:r>
          </w:p>
          <w:p w14:paraId="63A7F296"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(ms)</w:t>
            </w:r>
          </w:p>
          <w:p w14:paraId="3D1245D3"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(note)</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D879F"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Device Density</w:t>
            </w:r>
          </w:p>
          <w:p w14:paraId="7F189BAD"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(#/Km</w:t>
            </w:r>
            <w:r w:rsidRPr="008F7CFD">
              <w:rPr>
                <w:rFonts w:eastAsia="맑은 고딕" w:hint="eastAsia"/>
                <w:sz w:val="16"/>
                <w:szCs w:val="16"/>
                <w:vertAlign w:val="superscript"/>
                <w:lang w:eastAsia="ko-KR"/>
              </w:rPr>
              <w:t>2</w:t>
            </w:r>
            <w:r w:rsidRPr="008F7CFD">
              <w:rPr>
                <w:rFonts w:eastAsia="맑은 고딕" w:hint="eastAsia"/>
                <w:sz w:val="16"/>
                <w:szCs w:val="16"/>
                <w:lang w:eastAsia="ko-KR"/>
              </w:rPr>
              <w:t>)</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92F89"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Communication range</w:t>
            </w:r>
          </w:p>
          <w:p w14:paraId="57419188"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(m)</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78E481"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Moving speed</w:t>
            </w:r>
          </w:p>
          <w:p w14:paraId="7DE2D105"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(km/h)</w:t>
            </w:r>
          </w:p>
        </w:tc>
      </w:tr>
      <w:tr w:rsidR="008F7CFD" w:rsidRPr="008F7CFD" w14:paraId="4F3873B5" w14:textId="77777777" w:rsidTr="00E64FB4">
        <w:trPr>
          <w:trHeight w:val="345"/>
        </w:trPr>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0052C5"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Medical instrument inventory management and positioning</w:t>
            </w:r>
          </w:p>
          <w:p w14:paraId="4574128E"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 </w:t>
            </w:r>
          </w:p>
        </w:tc>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89F5D"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DL: FFS</w:t>
            </w:r>
          </w:p>
          <w:p w14:paraId="2D067B18"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 xml:space="preserve">UL: </w:t>
            </w:r>
            <w:r w:rsidRPr="008F7CFD">
              <w:rPr>
                <w:rFonts w:eastAsia="맑은 고딕" w:hint="eastAsia"/>
                <w:sz w:val="16"/>
                <w:szCs w:val="16"/>
                <w:lang w:eastAsia="ko-KR"/>
              </w:rPr>
              <w:t>FFS</w:t>
            </w:r>
          </w:p>
          <w:p w14:paraId="6CAD060F"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eastAsia="ko-KR"/>
              </w:rPr>
              <w:t> </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CE4C15"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FFS</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9AB5A"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w:t>
            </w:r>
            <w:r w:rsidRPr="008F7CFD">
              <w:rPr>
                <w:rFonts w:eastAsia="맑은 고딕" w:hint="eastAsia"/>
                <w:sz w:val="16"/>
                <w:szCs w:val="16"/>
                <w:lang w:val="en-GB" w:eastAsia="ko-KR"/>
              </w:rPr>
              <w:t xml:space="preserve"> FFS </w:t>
            </w:r>
          </w:p>
          <w:p w14:paraId="5A3F80D9"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 </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EE6EA"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w:t>
            </w:r>
            <w:r w:rsidRPr="008F7CFD">
              <w:rPr>
                <w:rFonts w:eastAsia="맑은 고딕" w:hint="eastAsia"/>
                <w:sz w:val="16"/>
                <w:szCs w:val="16"/>
                <w:lang w:val="en-GB" w:eastAsia="ko-KR"/>
              </w:rPr>
              <w:t xml:space="preserve"> 1000</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2D6FED"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 xml:space="preserve"> FFS</w:t>
            </w:r>
          </w:p>
          <w:p w14:paraId="6B2BDDE4"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 </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C6B58"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Static or walking speed</w:t>
            </w:r>
          </w:p>
          <w:p w14:paraId="64DEB7A7" w14:textId="77777777" w:rsidR="008F7CFD" w:rsidRPr="008F7CFD" w:rsidRDefault="008F7CFD" w:rsidP="008F7CFD">
            <w:pPr>
              <w:rPr>
                <w:rFonts w:eastAsia="맑은 고딕"/>
                <w:sz w:val="16"/>
                <w:szCs w:val="16"/>
                <w:lang w:eastAsia="ko-KR"/>
              </w:rPr>
            </w:pPr>
            <w:r w:rsidRPr="008F7CFD">
              <w:rPr>
                <w:rFonts w:eastAsia="맑은 고딕" w:hint="eastAsia"/>
                <w:sz w:val="16"/>
                <w:szCs w:val="16"/>
                <w:lang w:val="en-GB" w:eastAsia="ko-KR"/>
              </w:rPr>
              <w:t>&lt;6</w:t>
            </w:r>
          </w:p>
        </w:tc>
      </w:tr>
    </w:tbl>
    <w:p w14:paraId="63C39739" w14:textId="060C069D" w:rsidR="008F7CFD" w:rsidRDefault="008F7CFD" w:rsidP="00954698">
      <w:pPr>
        <w:rPr>
          <w:rFonts w:eastAsia="맑은 고딕"/>
          <w:sz w:val="16"/>
          <w:szCs w:val="16"/>
          <w:lang w:eastAsia="ko-KR"/>
        </w:rPr>
      </w:pPr>
    </w:p>
    <w:p w14:paraId="16667121" w14:textId="46476E9A" w:rsidR="008F7CFD" w:rsidRDefault="00EA632A" w:rsidP="00954698">
      <w:pPr>
        <w:rPr>
          <w:rFonts w:eastAsia="맑은 고딕"/>
          <w:sz w:val="16"/>
          <w:szCs w:val="16"/>
          <w:lang w:eastAsia="ko-KR"/>
        </w:rPr>
      </w:pPr>
      <w:r>
        <w:rPr>
          <w:rFonts w:eastAsia="맑은 고딕" w:hint="eastAsia"/>
          <w:sz w:val="16"/>
          <w:szCs w:val="16"/>
          <w:lang w:eastAsia="ko-KR"/>
        </w:rPr>
        <w:t>Smart grid</w:t>
      </w:r>
    </w:p>
    <w:tbl>
      <w:tblPr>
        <w:tblW w:w="8921" w:type="dxa"/>
        <w:tblCellMar>
          <w:left w:w="0" w:type="dxa"/>
          <w:right w:w="0" w:type="dxa"/>
        </w:tblCellMar>
        <w:tblLook w:val="04A0" w:firstRow="1" w:lastRow="0" w:firstColumn="1" w:lastColumn="0" w:noHBand="0" w:noVBand="1"/>
      </w:tblPr>
      <w:tblGrid>
        <w:gridCol w:w="1532"/>
        <w:gridCol w:w="805"/>
        <w:gridCol w:w="1087"/>
        <w:gridCol w:w="1049"/>
        <w:gridCol w:w="830"/>
        <w:gridCol w:w="901"/>
        <w:gridCol w:w="1248"/>
        <w:gridCol w:w="1469"/>
      </w:tblGrid>
      <w:tr w:rsidR="00EA632A" w:rsidRPr="00EA632A" w14:paraId="75EA1954" w14:textId="77777777" w:rsidTr="00E64FB4">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510F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7FDB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 allowed end-to-end latency</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D323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 instantaneous device power consumption</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D496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bit rate: user-experienced data rate</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65FF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Message</w:t>
            </w:r>
          </w:p>
          <w:p w14:paraId="777D701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w:t>
            </w:r>
          </w:p>
        </w:tc>
        <w:tc>
          <w:tcPr>
            <w:tcW w:w="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42BE0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Device density</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812D6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Communication Range</w:t>
            </w:r>
          </w:p>
          <w:p w14:paraId="77B84D0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(meters)</w:t>
            </w:r>
          </w:p>
        </w:tc>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F891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area dimension</w:t>
            </w:r>
          </w:p>
        </w:tc>
      </w:tr>
      <w:tr w:rsidR="00EA632A" w:rsidRPr="00EA632A" w14:paraId="3ECB5E7B" w14:textId="77777777" w:rsidTr="00E64FB4">
        <w:trPr>
          <w:trHeight w:val="917"/>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AA8B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Remote monitoring of  transmission and distribution networks in smart grids</w:t>
            </w:r>
          </w:p>
        </w:tc>
        <w:tc>
          <w:tcPr>
            <w:tcW w:w="8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8788C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 s</w:t>
            </w:r>
          </w:p>
          <w:p w14:paraId="1D968C9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C37F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[500] µW</w:t>
            </w:r>
          </w:p>
          <w:p w14:paraId="0B1C315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4)</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E7175"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1kbit/s]</w:t>
            </w:r>
          </w:p>
          <w:p w14:paraId="007389F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6)</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FC6B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Typically </w:t>
            </w:r>
            <w:r w:rsidRPr="00EA632A">
              <w:rPr>
                <w:rFonts w:eastAsia="맑은 고딕" w:hint="eastAsia"/>
                <w:sz w:val="16"/>
                <w:szCs w:val="16"/>
                <w:lang w:val="en-GB" w:eastAsia="ko-KR"/>
              </w:rPr>
              <w:br/>
              <w:t>[&lt; 100 bytes]</w:t>
            </w:r>
          </w:p>
          <w:p w14:paraId="1FF7C82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p>
        </w:tc>
        <w:tc>
          <w:tcPr>
            <w:tcW w:w="9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66BD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10,000 /km</w:t>
            </w:r>
            <w:r w:rsidRPr="00EA632A">
              <w:rPr>
                <w:rFonts w:eastAsia="맑은 고딕" w:hint="eastAsia"/>
                <w:sz w:val="16"/>
                <w:szCs w:val="16"/>
                <w:vertAlign w:val="superscript"/>
                <w:lang w:val="en-GB" w:eastAsia="ko-KR"/>
              </w:rPr>
              <w:t>2</w:t>
            </w:r>
            <w:r w:rsidRPr="00EA632A">
              <w:rPr>
                <w:rFonts w:eastAsia="맑은 고딕" w:hint="eastAsia"/>
                <w:sz w:val="16"/>
                <w:szCs w:val="16"/>
                <w:lang w:val="en-GB" w:eastAsia="ko-KR"/>
              </w:rPr>
              <w:t>]</w:t>
            </w:r>
          </w:p>
          <w:p w14:paraId="7A23F19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9246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Outdoor: typically [50-200] </w:t>
            </w:r>
          </w:p>
        </w:tc>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71DF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[several km</w:t>
            </w:r>
            <w:r w:rsidRPr="00EA632A">
              <w:rPr>
                <w:rFonts w:eastAsia="맑은 고딕" w:hint="eastAsia"/>
                <w:sz w:val="16"/>
                <w:szCs w:val="16"/>
                <w:vertAlign w:val="superscript"/>
                <w:lang w:val="en-GB" w:eastAsia="ko-KR"/>
              </w:rPr>
              <w:t>2</w:t>
            </w:r>
            <w:r w:rsidRPr="00EA632A">
              <w:rPr>
                <w:rFonts w:eastAsia="맑은 고딕" w:hint="eastAsia"/>
                <w:sz w:val="16"/>
                <w:szCs w:val="16"/>
                <w:lang w:val="en-GB" w:eastAsia="ko-KR"/>
              </w:rPr>
              <w:t xml:space="preserve"> up to 100 000 km</w:t>
            </w:r>
            <w:r w:rsidRPr="00EA632A">
              <w:rPr>
                <w:rFonts w:eastAsia="맑은 고딕" w:hint="eastAsia"/>
                <w:sz w:val="16"/>
                <w:szCs w:val="16"/>
                <w:vertAlign w:val="superscript"/>
                <w:lang w:val="en-GB" w:eastAsia="ko-KR"/>
              </w:rPr>
              <w:t>2</w:t>
            </w:r>
            <w:r w:rsidRPr="00EA632A">
              <w:rPr>
                <w:rFonts w:eastAsia="맑은 고딕" w:hint="eastAsia"/>
                <w:sz w:val="16"/>
                <w:szCs w:val="16"/>
                <w:lang w:val="en-GB" w:eastAsia="ko-KR"/>
              </w:rPr>
              <w:t>]</w:t>
            </w:r>
          </w:p>
          <w:p w14:paraId="5A45B205"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r>
      <w:tr w:rsidR="00EA632A" w:rsidRPr="00EA632A" w14:paraId="6E6964A8" w14:textId="77777777" w:rsidTr="00E64FB4">
        <w:trPr>
          <w:trHeight w:val="319"/>
        </w:trPr>
        <w:tc>
          <w:tcPr>
            <w:tcW w:w="8921"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F4676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NOTE 1: Electronic Product Code standard [5], this size is the payload size.  </w:t>
            </w:r>
          </w:p>
          <w:p w14:paraId="2D2FC8A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 The service are refers to the overall size of transmission and distribution networks. Typically, the size of the individual substations varies from 100m x 200m to 500m x 600m.</w:t>
            </w:r>
          </w:p>
          <w:p w14:paraId="1D30F67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NOTE 3: The device density is calculated based on an individual substation, where typically several hundreds of Ambient IoT devices are required to monitor the environmental parameters. </w:t>
            </w:r>
          </w:p>
          <w:p w14:paraId="7A6C50F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4: The power consumption takes into account of the power needed for communication and sensor functions.</w:t>
            </w:r>
          </w:p>
          <w:p w14:paraId="286A880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5: This is calculated based on assumption that the sensor data are collected once per several seconds.</w:t>
            </w:r>
          </w:p>
          <w:p w14:paraId="19F1DAF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6: For temperature, humidity and pressure measurement, typical sampling rate is 10 Hz with sample size of 32 bits, thus the data generation per Ambient IoT device is about 320 bit/s. For vibration measurement, typical sampling rate is 10 Hz with sample size of 96 bits, thus the data generation per Ambient IoT device is about 960 bit/s.</w:t>
            </w:r>
          </w:p>
        </w:tc>
      </w:tr>
    </w:tbl>
    <w:p w14:paraId="3D6AF0D3" w14:textId="77777777" w:rsidR="00EA632A" w:rsidRPr="00EA632A" w:rsidRDefault="00EA632A" w:rsidP="00954698">
      <w:pPr>
        <w:rPr>
          <w:rFonts w:eastAsia="맑은 고딕"/>
          <w:sz w:val="16"/>
          <w:szCs w:val="16"/>
          <w:lang w:eastAsia="ko-KR"/>
        </w:rPr>
      </w:pPr>
    </w:p>
    <w:p w14:paraId="6C6B6437" w14:textId="06E7BAD7" w:rsidR="00EA632A" w:rsidRDefault="00EA632A" w:rsidP="00954698">
      <w:pPr>
        <w:rPr>
          <w:rFonts w:eastAsia="맑은 고딕"/>
          <w:sz w:val="16"/>
          <w:szCs w:val="16"/>
          <w:lang w:eastAsia="ko-KR"/>
        </w:rPr>
      </w:pPr>
      <w:r>
        <w:rPr>
          <w:rFonts w:eastAsia="맑은 고딕" w:hint="eastAsia"/>
          <w:sz w:val="16"/>
          <w:szCs w:val="16"/>
          <w:lang w:eastAsia="ko-KR"/>
        </w:rPr>
        <w:t>Intralogistics in automobile manufacturing</w:t>
      </w:r>
    </w:p>
    <w:tbl>
      <w:tblPr>
        <w:tblW w:w="8921" w:type="dxa"/>
        <w:tblCellMar>
          <w:left w:w="0" w:type="dxa"/>
          <w:right w:w="0" w:type="dxa"/>
        </w:tblCellMar>
        <w:tblLook w:val="04A0" w:firstRow="1" w:lastRow="0" w:firstColumn="1" w:lastColumn="0" w:noHBand="0" w:noVBand="1"/>
      </w:tblPr>
      <w:tblGrid>
        <w:gridCol w:w="1150"/>
        <w:gridCol w:w="761"/>
        <w:gridCol w:w="1021"/>
        <w:gridCol w:w="801"/>
        <w:gridCol w:w="1248"/>
        <w:gridCol w:w="1029"/>
        <w:gridCol w:w="921"/>
        <w:gridCol w:w="1990"/>
      </w:tblGrid>
      <w:tr w:rsidR="00EA632A" w:rsidRPr="00EA632A" w14:paraId="2F63134D" w14:textId="77777777" w:rsidTr="00E64FB4">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7E142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D7FF0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 allowed end-to-end latency (UL)</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5E6CE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bit rate: user-experienced data rate</w:t>
            </w:r>
          </w:p>
        </w:tc>
        <w:tc>
          <w:tcPr>
            <w:tcW w:w="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3D15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Message</w:t>
            </w:r>
          </w:p>
          <w:p w14:paraId="7E0231F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3E89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Communication </w:t>
            </w:r>
          </w:p>
          <w:p w14:paraId="093F89B5"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Range</w:t>
            </w:r>
          </w:p>
          <w:p w14:paraId="6592A0D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(meters)</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1723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Device density</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F833A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area dimension</w:t>
            </w:r>
          </w:p>
        </w:tc>
        <w:tc>
          <w:tcPr>
            <w:tcW w:w="1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1541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Horizontal Positioning Accuracy (90% confidence level)</w:t>
            </w:r>
          </w:p>
        </w:tc>
      </w:tr>
      <w:tr w:rsidR="00EA632A" w:rsidRPr="00EA632A" w14:paraId="0D038B06" w14:textId="77777777" w:rsidTr="00E64FB4">
        <w:trPr>
          <w:trHeight w:val="550"/>
        </w:trPr>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845D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Automatic Intralogistics in automobile manufacturing </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D27C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&gt;100 ms</w:t>
            </w:r>
          </w:p>
          <w:p w14:paraId="347B8D6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C844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 kbit/s</w:t>
            </w:r>
          </w:p>
          <w:p w14:paraId="469B8C2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c>
          <w:tcPr>
            <w:tcW w:w="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CB7B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96 bits</w:t>
            </w:r>
          </w:p>
          <w:p w14:paraId="7801E35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3)</w:t>
            </w: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63D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&lt;30</w:t>
            </w:r>
          </w:p>
          <w:p w14:paraId="6E0F0F1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Indoors</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2B30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1,5 Million/km2 (note 4)</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C07D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600 000 m2</w:t>
            </w:r>
          </w:p>
          <w:p w14:paraId="6FA672B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5)</w:t>
            </w:r>
          </w:p>
        </w:tc>
        <w:tc>
          <w:tcPr>
            <w:tcW w:w="1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BB09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[3] m</w:t>
            </w:r>
          </w:p>
        </w:tc>
      </w:tr>
      <w:tr w:rsidR="00EA632A" w:rsidRPr="00EA632A" w14:paraId="48AF1C1C" w14:textId="77777777" w:rsidTr="00E64FB4">
        <w:trPr>
          <w:trHeight w:val="1232"/>
        </w:trPr>
        <w:tc>
          <w:tcPr>
            <w:tcW w:w="8921"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90EB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  This value corresponds to peak reading rate of 100 tags per second. The average tag reading rate is lower.</w:t>
            </w:r>
          </w:p>
          <w:p w14:paraId="7CB567E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  This value is calculated as the instant data rate for transmitting 96 bits within 100 ms time period. The need for data transmission is infrequent.</w:t>
            </w:r>
          </w:p>
          <w:p w14:paraId="565FED5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3:  EPC Tag Data standard [5], the length of the EPC number ranges from 96 bits to 496 bits. For intralogistics, EPC length of 96 bits is the most common EPC lengths to satisfy the use case.</w:t>
            </w:r>
          </w:p>
          <w:p w14:paraId="39204BE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4:  Daily around 1 million units of materials are used in the manufacturing area, but they are not used at the same time.</w:t>
            </w:r>
          </w:p>
          <w:p w14:paraId="270D23C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5:  A typical car manufacturing plant takes up to 600 000 m</w:t>
            </w:r>
            <w:r w:rsidRPr="00EA632A">
              <w:rPr>
                <w:rFonts w:eastAsia="맑은 고딕" w:hint="eastAsia"/>
                <w:sz w:val="16"/>
                <w:szCs w:val="16"/>
                <w:vertAlign w:val="superscript"/>
                <w:lang w:val="en-GB" w:eastAsia="ko-KR"/>
              </w:rPr>
              <w:t>2</w:t>
            </w:r>
            <w:r w:rsidRPr="00EA632A">
              <w:rPr>
                <w:rFonts w:eastAsia="맑은 고딕" w:hint="eastAsia"/>
                <w:sz w:val="16"/>
                <w:szCs w:val="16"/>
                <w:lang w:val="en-GB" w:eastAsia="ko-KR"/>
              </w:rPr>
              <w:t xml:space="preserve"> in surface.</w:t>
            </w:r>
          </w:p>
          <w:p w14:paraId="3E2265F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r>
    </w:tbl>
    <w:p w14:paraId="02F786E0" w14:textId="404D04C8" w:rsidR="00EA632A" w:rsidRDefault="00EA632A" w:rsidP="00954698">
      <w:pPr>
        <w:rPr>
          <w:rFonts w:eastAsia="맑은 고딕"/>
          <w:sz w:val="16"/>
          <w:szCs w:val="16"/>
          <w:lang w:eastAsia="ko-KR"/>
        </w:rPr>
      </w:pPr>
    </w:p>
    <w:p w14:paraId="65BD3D5A" w14:textId="66A88D32" w:rsidR="00EA632A" w:rsidRDefault="00EA632A" w:rsidP="00954698">
      <w:pPr>
        <w:rPr>
          <w:rFonts w:eastAsia="맑은 고딕"/>
          <w:sz w:val="16"/>
          <w:szCs w:val="16"/>
          <w:lang w:eastAsia="ko-KR"/>
        </w:rPr>
      </w:pPr>
      <w:r>
        <w:rPr>
          <w:rFonts w:eastAsia="맑은 고딕" w:hint="eastAsia"/>
          <w:sz w:val="16"/>
          <w:szCs w:val="16"/>
          <w:lang w:eastAsia="ko-KR"/>
        </w:rPr>
        <w:t>IoT sensors in smart homes</w:t>
      </w:r>
    </w:p>
    <w:tbl>
      <w:tblPr>
        <w:tblW w:w="8921" w:type="dxa"/>
        <w:tblCellMar>
          <w:left w:w="0" w:type="dxa"/>
          <w:right w:w="0" w:type="dxa"/>
        </w:tblCellMar>
        <w:tblLook w:val="04A0" w:firstRow="1" w:lastRow="0" w:firstColumn="1" w:lastColumn="0" w:noHBand="0" w:noVBand="1"/>
      </w:tblPr>
      <w:tblGrid>
        <w:gridCol w:w="1280"/>
        <w:gridCol w:w="1280"/>
        <w:gridCol w:w="1280"/>
        <w:gridCol w:w="1280"/>
        <w:gridCol w:w="1280"/>
        <w:gridCol w:w="2521"/>
      </w:tblGrid>
      <w:tr w:rsidR="00EA632A" w:rsidRPr="00EA632A" w14:paraId="5DC943A0" w14:textId="77777777" w:rsidTr="00E64FB4">
        <w:trPr>
          <w:trHeight w:val="340"/>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C518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lastRenderedPageBreak/>
              <w:t>Scenario</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FBFD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Service Availability</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FE9BB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Speed</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A9108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Message Size</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AE7D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Max.End to end latency (s)</w:t>
            </w:r>
          </w:p>
        </w:tc>
        <w:tc>
          <w:tcPr>
            <w:tcW w:w="25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D588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Communication range</w:t>
            </w:r>
          </w:p>
        </w:tc>
      </w:tr>
      <w:tr w:rsidR="00EA632A" w:rsidRPr="00EA632A" w14:paraId="06301AE9" w14:textId="77777777" w:rsidTr="00E64FB4">
        <w:trPr>
          <w:trHeight w:val="912"/>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42725"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power-enabled IoT devices in smart home</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E7E0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99.9 %</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48B6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Stationary</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24101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8</w:t>
            </w:r>
            <w:r w:rsidRPr="00EA632A">
              <w:rPr>
                <w:rFonts w:eastAsia="맑은 고딕" w:hint="eastAsia"/>
                <w:sz w:val="16"/>
                <w:szCs w:val="16"/>
                <w:lang w:eastAsia="ko-KR"/>
              </w:rPr>
              <w:t>~</w:t>
            </w:r>
            <w:r w:rsidRPr="00EA632A">
              <w:rPr>
                <w:rFonts w:eastAsia="맑은 고딕" w:hint="eastAsia"/>
                <w:sz w:val="16"/>
                <w:szCs w:val="16"/>
                <w:lang w:val="en-GB" w:eastAsia="ko-KR"/>
              </w:rPr>
              <w:t>96bits</w:t>
            </w:r>
          </w:p>
          <w:p w14:paraId="1589DB8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7CB7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20</w:t>
            </w:r>
          </w:p>
        </w:tc>
        <w:tc>
          <w:tcPr>
            <w:tcW w:w="25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4A27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[10-30]m</w:t>
            </w:r>
          </w:p>
          <w:p w14:paraId="1EDA799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Indoors</w:t>
            </w:r>
          </w:p>
          <w:p w14:paraId="3E776A2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r>
    </w:tbl>
    <w:p w14:paraId="6B3D91FA" w14:textId="47DA4788" w:rsidR="00EA632A" w:rsidRDefault="00EA632A" w:rsidP="00954698">
      <w:pPr>
        <w:rPr>
          <w:rFonts w:eastAsia="맑은 고딕"/>
          <w:sz w:val="16"/>
          <w:szCs w:val="16"/>
          <w:lang w:eastAsia="ko-KR"/>
        </w:rPr>
      </w:pPr>
    </w:p>
    <w:p w14:paraId="1BF70EA4" w14:textId="0F359010" w:rsidR="00EA632A" w:rsidRDefault="00EA632A" w:rsidP="00954698">
      <w:pPr>
        <w:rPr>
          <w:rFonts w:eastAsia="맑은 고딕"/>
          <w:sz w:val="16"/>
          <w:szCs w:val="16"/>
          <w:lang w:eastAsia="ko-KR"/>
        </w:rPr>
      </w:pPr>
      <w:r>
        <w:rPr>
          <w:rFonts w:eastAsia="맑은 고딕" w:hint="eastAsia"/>
          <w:sz w:val="16"/>
          <w:szCs w:val="16"/>
          <w:lang w:eastAsia="ko-KR"/>
        </w:rPr>
        <w:t>Airport terminal/</w:t>
      </w:r>
      <w:r>
        <w:rPr>
          <w:rFonts w:eastAsia="맑은 고딕"/>
          <w:sz w:val="16"/>
          <w:szCs w:val="16"/>
          <w:lang w:eastAsia="ko-KR"/>
        </w:rPr>
        <w:t>shipping</w:t>
      </w:r>
      <w:r>
        <w:rPr>
          <w:rFonts w:eastAsia="맑은 고딕" w:hint="eastAsia"/>
          <w:sz w:val="16"/>
          <w:szCs w:val="16"/>
          <w:lang w:eastAsia="ko-KR"/>
        </w:rPr>
        <w:t xml:space="preserve"> </w:t>
      </w:r>
      <w:r>
        <w:rPr>
          <w:rFonts w:eastAsia="맑은 고딕"/>
          <w:sz w:val="16"/>
          <w:szCs w:val="16"/>
          <w:lang w:eastAsia="ko-KR"/>
        </w:rPr>
        <w:t>port</w:t>
      </w:r>
    </w:p>
    <w:tbl>
      <w:tblPr>
        <w:tblW w:w="8921" w:type="dxa"/>
        <w:tblCellMar>
          <w:left w:w="0" w:type="dxa"/>
          <w:right w:w="0" w:type="dxa"/>
        </w:tblCellMar>
        <w:tblLook w:val="04A0" w:firstRow="1" w:lastRow="0" w:firstColumn="1" w:lastColumn="0" w:noHBand="0" w:noVBand="1"/>
      </w:tblPr>
      <w:tblGrid>
        <w:gridCol w:w="890"/>
        <w:gridCol w:w="883"/>
        <w:gridCol w:w="936"/>
        <w:gridCol w:w="988"/>
        <w:gridCol w:w="1353"/>
        <w:gridCol w:w="2220"/>
        <w:gridCol w:w="1204"/>
        <w:gridCol w:w="447"/>
      </w:tblGrid>
      <w:tr w:rsidR="00EA632A" w:rsidRPr="00EA632A" w14:paraId="2F46999B" w14:textId="77777777" w:rsidTr="00E64FB4">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2E37F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4E19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Maximum End to End latency </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FD4F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service availability</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A09E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Message</w:t>
            </w:r>
          </w:p>
          <w:p w14:paraId="2FE9EA2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 (UL)</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7FBA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Device density</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0F408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Maximum Communication range</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BD16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Service Area </w:t>
            </w:r>
          </w:p>
        </w:tc>
        <w:tc>
          <w:tcPr>
            <w:tcW w:w="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D9CD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 </w:t>
            </w:r>
          </w:p>
        </w:tc>
      </w:tr>
      <w:tr w:rsidR="00EA632A" w:rsidRPr="00EA632A" w14:paraId="0CE89189" w14:textId="77777777" w:rsidTr="00E64FB4">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F9D4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Airport Terminal/ Shipping Port</w:t>
            </w:r>
          </w:p>
          <w:p w14:paraId="34C2BCE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60EF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[&gt;1sec]</w:t>
            </w:r>
          </w:p>
          <w:p w14:paraId="0809B94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 </w:t>
            </w:r>
          </w:p>
          <w:p w14:paraId="7816C46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1C7A29F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A8D48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FFS</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F0DA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[256 bits]</w:t>
            </w:r>
          </w:p>
          <w:p w14:paraId="55EC614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   </w:t>
            </w:r>
          </w:p>
          <w:p w14:paraId="685C491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376DCE7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p>
        </w:tc>
        <w:tc>
          <w:tcPr>
            <w:tcW w:w="1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607B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FFS</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2CD9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FFS</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54EE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1-10km^2</w:t>
            </w:r>
          </w:p>
          <w:p w14:paraId="1B31C1B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5EE1B81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145F203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c>
          <w:tcPr>
            <w:tcW w:w="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62E49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 </w:t>
            </w:r>
          </w:p>
        </w:tc>
      </w:tr>
      <w:tr w:rsidR="00EA632A" w:rsidRPr="00EA632A" w14:paraId="46CF49F2" w14:textId="77777777" w:rsidTr="00E64FB4">
        <w:tc>
          <w:tcPr>
            <w:tcW w:w="8921"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3E0F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 128 bits for the Electronic Product Code (EPC) of the tracked object and additional 128 bits assumed for control / other data (e.g., location-related).</w:t>
            </w:r>
          </w:p>
          <w:p w14:paraId="687AB71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 As an example, Newark Airport size ~8km^2.</w:t>
            </w:r>
          </w:p>
        </w:tc>
      </w:tr>
    </w:tbl>
    <w:p w14:paraId="14E46BB0" w14:textId="00AB239A" w:rsidR="00EA632A" w:rsidRDefault="00EA632A" w:rsidP="00954698">
      <w:pPr>
        <w:rPr>
          <w:rFonts w:eastAsia="맑은 고딕"/>
          <w:sz w:val="16"/>
          <w:szCs w:val="16"/>
          <w:lang w:eastAsia="ko-KR"/>
        </w:rPr>
      </w:pPr>
    </w:p>
    <w:p w14:paraId="40817189" w14:textId="1E4B95F1" w:rsidR="00EA632A" w:rsidRDefault="00EA632A" w:rsidP="00954698">
      <w:pPr>
        <w:rPr>
          <w:rFonts w:eastAsia="맑은 고딕"/>
          <w:sz w:val="16"/>
          <w:szCs w:val="16"/>
          <w:lang w:eastAsia="ko-KR"/>
        </w:rPr>
      </w:pPr>
      <w:r>
        <w:rPr>
          <w:rFonts w:eastAsia="맑은 고딕"/>
          <w:sz w:val="16"/>
          <w:szCs w:val="16"/>
          <w:lang w:eastAsia="ko-KR"/>
        </w:rPr>
        <w:t>Finding remote lost item</w:t>
      </w:r>
    </w:p>
    <w:tbl>
      <w:tblPr>
        <w:tblW w:w="8921" w:type="dxa"/>
        <w:tblCellMar>
          <w:left w:w="0" w:type="dxa"/>
          <w:right w:w="0" w:type="dxa"/>
        </w:tblCellMar>
        <w:tblLook w:val="04A0" w:firstRow="1" w:lastRow="0" w:firstColumn="1" w:lastColumn="0" w:noHBand="0" w:noVBand="1"/>
      </w:tblPr>
      <w:tblGrid>
        <w:gridCol w:w="776"/>
        <w:gridCol w:w="956"/>
        <w:gridCol w:w="940"/>
        <w:gridCol w:w="1158"/>
        <w:gridCol w:w="1771"/>
        <w:gridCol w:w="2243"/>
        <w:gridCol w:w="1077"/>
      </w:tblGrid>
      <w:tr w:rsidR="00EA632A" w:rsidRPr="00EA632A" w14:paraId="3C819E1C" w14:textId="77777777" w:rsidTr="00E64FB4">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79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E43CB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Maximum Allowed end to end latency </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A84B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service availability</w:t>
            </w:r>
          </w:p>
        </w:tc>
        <w:tc>
          <w:tcPr>
            <w:tcW w:w="11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2FFF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Message</w:t>
            </w:r>
          </w:p>
          <w:p w14:paraId="48E3184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 (UL)</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80CD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Device/tag density</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80E61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Maximum Communication range</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08390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Service Area </w:t>
            </w:r>
          </w:p>
        </w:tc>
      </w:tr>
      <w:tr w:rsidR="00EA632A" w:rsidRPr="00EA632A" w14:paraId="57F34415" w14:textId="77777777" w:rsidTr="00E64FB4">
        <w:tc>
          <w:tcPr>
            <w:tcW w:w="7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B71B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Remote lost item finding</w:t>
            </w:r>
          </w:p>
          <w:p w14:paraId="0D662F4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0A0A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[&gt;5s]</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08CD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FFS</w:t>
            </w:r>
          </w:p>
          <w:p w14:paraId="5C783AA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0B6FAA3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11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279C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256 bits</w:t>
            </w:r>
          </w:p>
          <w:p w14:paraId="6C672AD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4CE3B95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      (Note 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96D9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&lt;750 devices /100m</w:t>
            </w:r>
            <w:r w:rsidRPr="00EA632A">
              <w:rPr>
                <w:rFonts w:eastAsia="맑은 고딕" w:hint="eastAsia"/>
                <w:sz w:val="16"/>
                <w:szCs w:val="16"/>
                <w:vertAlign w:val="superscript"/>
                <w:lang w:val="en-GB" w:eastAsia="ko-KR"/>
              </w:rPr>
              <w:t>2</w:t>
            </w:r>
          </w:p>
          <w:p w14:paraId="36FEC5F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66FCD1A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4778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10~100m</w:t>
            </w:r>
          </w:p>
          <w:p w14:paraId="226A007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p w14:paraId="57A06BD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6AB3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  FFS</w:t>
            </w:r>
          </w:p>
        </w:tc>
      </w:tr>
      <w:tr w:rsidR="00EA632A" w:rsidRPr="00EA632A" w14:paraId="51677674" w14:textId="77777777" w:rsidTr="00E64FB4">
        <w:tc>
          <w:tcPr>
            <w:tcW w:w="892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7B11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 64bits corresponds to 20 digits in decimal number. 20 digits is assumed for the length of tag ID. Additional 192bits were assumed for control and other data (e.g., location information, IP address of server).</w:t>
            </w:r>
          </w:p>
          <w:p w14:paraId="32A0D86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 100m^2 space can be packed with about 250 large size baggage (with H=0.7m, W=0.5m). Assuming 3 layers of baggage stacked gives = 250x3 = 750</w:t>
            </w:r>
          </w:p>
          <w:p w14:paraId="5F9AD19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3: Covers indoor and/or outdoor usage</w:t>
            </w:r>
          </w:p>
        </w:tc>
      </w:tr>
    </w:tbl>
    <w:p w14:paraId="54C40F8C" w14:textId="2FEE176D" w:rsidR="00EA632A" w:rsidRDefault="00EA632A" w:rsidP="00954698">
      <w:pPr>
        <w:rPr>
          <w:rFonts w:eastAsia="맑은 고딕"/>
          <w:sz w:val="16"/>
          <w:szCs w:val="16"/>
          <w:lang w:eastAsia="ko-KR"/>
        </w:rPr>
      </w:pPr>
    </w:p>
    <w:p w14:paraId="5C058378" w14:textId="5DA3E7B4" w:rsidR="00EA632A" w:rsidRDefault="00EA632A" w:rsidP="00954698">
      <w:pPr>
        <w:rPr>
          <w:rFonts w:eastAsia="맑은 고딕"/>
          <w:sz w:val="16"/>
          <w:szCs w:val="16"/>
          <w:lang w:eastAsia="ko-KR"/>
        </w:rPr>
      </w:pPr>
      <w:r>
        <w:rPr>
          <w:rFonts w:eastAsia="맑은 고딕"/>
          <w:sz w:val="16"/>
          <w:szCs w:val="16"/>
          <w:lang w:eastAsia="ko-KR"/>
        </w:rPr>
        <w:t>Personal belongings finding</w:t>
      </w:r>
    </w:p>
    <w:tbl>
      <w:tblPr>
        <w:tblW w:w="8921" w:type="dxa"/>
        <w:tblCellMar>
          <w:left w:w="0" w:type="dxa"/>
          <w:right w:w="0" w:type="dxa"/>
        </w:tblCellMar>
        <w:tblLook w:val="04A0" w:firstRow="1" w:lastRow="0" w:firstColumn="1" w:lastColumn="0" w:noHBand="0" w:noVBand="1"/>
      </w:tblPr>
      <w:tblGrid>
        <w:gridCol w:w="954"/>
        <w:gridCol w:w="1212"/>
        <w:gridCol w:w="1090"/>
        <w:gridCol w:w="1057"/>
        <w:gridCol w:w="1048"/>
        <w:gridCol w:w="1269"/>
        <w:gridCol w:w="2291"/>
      </w:tblGrid>
      <w:tr w:rsidR="00EA632A" w:rsidRPr="00EA632A" w14:paraId="4C0C7748" w14:textId="77777777" w:rsidTr="00E64FB4">
        <w:trPr>
          <w:trHeight w:val="775"/>
        </w:trPr>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2383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D34E5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communication service latency</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0B6C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service availability</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094A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Payload</w:t>
            </w:r>
          </w:p>
          <w:p w14:paraId="15F2E85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 (UL)</w:t>
            </w:r>
          </w:p>
          <w:p w14:paraId="22C905A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A0D7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bit rate: user-experienced data rate</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454F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communication range</w:t>
            </w:r>
          </w:p>
        </w:tc>
        <w:tc>
          <w:tcPr>
            <w:tcW w:w="22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D734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positioning accuracy</w:t>
            </w:r>
          </w:p>
        </w:tc>
      </w:tr>
      <w:tr w:rsidR="00EA632A" w:rsidRPr="00EA632A" w14:paraId="44983F95" w14:textId="77777777" w:rsidTr="00E64FB4">
        <w:trPr>
          <w:trHeight w:val="308"/>
        </w:trPr>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8F51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Personal belongings finding </w:t>
            </w:r>
          </w:p>
          <w:p w14:paraId="2AEFA82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(indoor)</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2EBD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[2] s</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E3A6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99.9%</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323B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[96] bits</w:t>
            </w:r>
          </w:p>
          <w:p w14:paraId="53BEC47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46CB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 kbit/s]</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B6DA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[10] m</w:t>
            </w:r>
          </w:p>
        </w:tc>
        <w:tc>
          <w:tcPr>
            <w:tcW w:w="22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9F92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 [1-3] m, 90% availability</w:t>
            </w:r>
          </w:p>
        </w:tc>
      </w:tr>
      <w:tr w:rsidR="00EA632A" w:rsidRPr="00EA632A" w14:paraId="3D0F1A9E" w14:textId="77777777" w:rsidTr="00E64FB4">
        <w:trPr>
          <w:trHeight w:val="308"/>
        </w:trPr>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CC1EF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Personal belongings finding</w:t>
            </w:r>
          </w:p>
          <w:p w14:paraId="74CD539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(outdoor)</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C512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[2] s</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1E65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99.9%</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F432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[96] bits</w:t>
            </w:r>
          </w:p>
          <w:p w14:paraId="0D00AA1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A8D5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 kbit/s]</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D6A5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[100] m</w:t>
            </w:r>
          </w:p>
        </w:tc>
        <w:tc>
          <w:tcPr>
            <w:tcW w:w="22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68CA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[5-10] m, 90% availability</w:t>
            </w:r>
          </w:p>
        </w:tc>
      </w:tr>
      <w:tr w:rsidR="00EA632A" w:rsidRPr="00EA632A" w14:paraId="304BF8D1" w14:textId="77777777" w:rsidTr="00E64FB4">
        <w:trPr>
          <w:trHeight w:val="308"/>
        </w:trPr>
        <w:tc>
          <w:tcPr>
            <w:tcW w:w="892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7CF67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r w:rsidRPr="00EA632A">
              <w:rPr>
                <w:rFonts w:eastAsia="맑은 고딕" w:hint="eastAsia"/>
                <w:sz w:val="16"/>
                <w:szCs w:val="16"/>
                <w:lang w:val="en-GB" w:eastAsia="ko-KR"/>
              </w:rPr>
              <w:tab/>
              <w:t xml:space="preserve">The </w:t>
            </w:r>
            <w:r w:rsidRPr="00EA632A">
              <w:rPr>
                <w:rFonts w:eastAsia="맑은 고딕" w:hint="eastAsia"/>
                <w:sz w:val="16"/>
                <w:szCs w:val="16"/>
                <w:lang w:val="en-GB" w:eastAsia="ko-KR"/>
              </w:rPr>
              <w:t>“</w:t>
            </w:r>
            <w:r w:rsidRPr="00EA632A">
              <w:rPr>
                <w:rFonts w:eastAsia="맑은 고딕" w:hint="eastAsia"/>
                <w:sz w:val="16"/>
                <w:szCs w:val="16"/>
                <w:lang w:val="en-GB" w:eastAsia="ko-KR"/>
              </w:rPr>
              <w:t>Max. instantaneous device power consumption</w:t>
            </w:r>
            <w:r w:rsidRPr="00EA632A">
              <w:rPr>
                <w:rFonts w:eastAsia="맑은 고딕" w:hint="eastAsia"/>
                <w:sz w:val="16"/>
                <w:szCs w:val="16"/>
                <w:lang w:val="en-GB" w:eastAsia="ko-KR"/>
              </w:rPr>
              <w:t>”</w:t>
            </w:r>
            <w:r w:rsidRPr="00EA632A">
              <w:rPr>
                <w:rFonts w:eastAsia="맑은 고딕" w:hint="eastAsia"/>
                <w:sz w:val="16"/>
                <w:szCs w:val="16"/>
                <w:lang w:val="en-GB" w:eastAsia="ko-KR"/>
              </w:rPr>
              <w:t xml:space="preserve"> is for Ambient IoT device work power consumption, including receiving, transmitting and etc..</w:t>
            </w:r>
          </w:p>
          <w:p w14:paraId="60080F9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NOTE 2: The payload includes </w:t>
            </w:r>
            <w:r w:rsidRPr="00EA632A">
              <w:rPr>
                <w:rFonts w:eastAsia="맑은 고딕" w:hint="eastAsia"/>
                <w:sz w:val="16"/>
                <w:szCs w:val="16"/>
                <w:lang w:eastAsia="ko-KR"/>
              </w:rPr>
              <w:t>Ambient IoT device information, e.g.,. Ambient IoT device ID [15].</w:t>
            </w:r>
          </w:p>
        </w:tc>
      </w:tr>
    </w:tbl>
    <w:p w14:paraId="73FCDBC0" w14:textId="147591E0" w:rsidR="00EA632A" w:rsidRDefault="00EA632A" w:rsidP="00954698">
      <w:pPr>
        <w:rPr>
          <w:rFonts w:eastAsia="맑은 고딕"/>
          <w:sz w:val="16"/>
          <w:szCs w:val="16"/>
          <w:lang w:eastAsia="ko-KR"/>
        </w:rPr>
      </w:pPr>
    </w:p>
    <w:p w14:paraId="7D6A021B" w14:textId="139DFC43" w:rsidR="00EA632A" w:rsidRDefault="00EA632A" w:rsidP="00954698">
      <w:pPr>
        <w:rPr>
          <w:rFonts w:eastAsia="맑은 고딕"/>
          <w:sz w:val="16"/>
          <w:szCs w:val="16"/>
          <w:lang w:eastAsia="ko-KR"/>
        </w:rPr>
      </w:pPr>
      <w:r>
        <w:rPr>
          <w:rFonts w:eastAsia="맑은 고딕" w:hint="eastAsia"/>
          <w:sz w:val="16"/>
          <w:szCs w:val="16"/>
          <w:lang w:eastAsia="ko-KR"/>
        </w:rPr>
        <w:t>Base station machine room environment supervision</w:t>
      </w:r>
    </w:p>
    <w:tbl>
      <w:tblPr>
        <w:tblW w:w="8921" w:type="dxa"/>
        <w:tblCellMar>
          <w:left w:w="0" w:type="dxa"/>
          <w:right w:w="0" w:type="dxa"/>
        </w:tblCellMar>
        <w:tblLook w:val="0600" w:firstRow="0" w:lastRow="0" w:firstColumn="0" w:lastColumn="0" w:noHBand="1" w:noVBand="1"/>
      </w:tblPr>
      <w:tblGrid>
        <w:gridCol w:w="1160"/>
        <w:gridCol w:w="1460"/>
        <w:gridCol w:w="2020"/>
        <w:gridCol w:w="1300"/>
        <w:gridCol w:w="2981"/>
      </w:tblGrid>
      <w:tr w:rsidR="00EA632A" w:rsidRPr="00EA632A" w14:paraId="59E0BDBB" w14:textId="77777777" w:rsidTr="00E64FB4">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1FC1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E04F6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Communication range</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51F3F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bit rate: user-experienced data rate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09E9C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Reliability</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A725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 allowed end-to-end latency</w:t>
            </w:r>
          </w:p>
        </w:tc>
      </w:tr>
      <w:tr w:rsidR="00EA632A" w:rsidRPr="00EA632A" w14:paraId="70829021" w14:textId="77777777" w:rsidTr="00E64FB4">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B982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BSMR environmental supervision</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82B1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30m indoors</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9E9E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&lt; </w:t>
            </w:r>
            <w:r w:rsidRPr="00EA632A">
              <w:rPr>
                <w:rFonts w:eastAsia="맑은 고딕" w:hint="eastAsia"/>
                <w:sz w:val="16"/>
                <w:szCs w:val="16"/>
                <w:lang w:eastAsia="ko-KR"/>
              </w:rPr>
              <w:t>[</w:t>
            </w:r>
            <w:r w:rsidRPr="00EA632A">
              <w:rPr>
                <w:rFonts w:eastAsia="맑은 고딕" w:hint="eastAsia"/>
                <w:sz w:val="16"/>
                <w:szCs w:val="16"/>
                <w:lang w:val="en-GB" w:eastAsia="ko-KR"/>
              </w:rPr>
              <w:t>1</w:t>
            </w:r>
            <w:r w:rsidRPr="00EA632A">
              <w:rPr>
                <w:rFonts w:eastAsia="맑은 고딕" w:hint="eastAsia"/>
                <w:sz w:val="16"/>
                <w:szCs w:val="16"/>
                <w:lang w:eastAsia="ko-KR"/>
              </w:rPr>
              <w:t>]</w:t>
            </w:r>
            <w:r w:rsidRPr="00EA632A">
              <w:rPr>
                <w:rFonts w:eastAsia="맑은 고딕" w:hint="eastAsia"/>
                <w:sz w:val="16"/>
                <w:szCs w:val="16"/>
                <w:lang w:val="en-GB" w:eastAsia="ko-KR"/>
              </w:rPr>
              <w:t>kbit/s</w:t>
            </w:r>
            <w:r w:rsidRPr="00EA632A">
              <w:rPr>
                <w:rFonts w:eastAsia="맑은 고딕" w:hint="eastAsia"/>
                <w:sz w:val="16"/>
                <w:szCs w:val="16"/>
                <w:lang w:eastAsia="ko-KR"/>
              </w:rPr>
              <w:t xml:space="preserve"> (Note 1)</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FD10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99.9%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318F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]s</w:t>
            </w:r>
            <w:r w:rsidRPr="00EA632A">
              <w:rPr>
                <w:rFonts w:eastAsia="맑은 고딕" w:hint="eastAsia"/>
                <w:sz w:val="16"/>
                <w:szCs w:val="16"/>
                <w:lang w:eastAsia="ko-KR"/>
              </w:rPr>
              <w:t xml:space="preserve"> (Note 2)</w:t>
            </w:r>
          </w:p>
        </w:tc>
      </w:tr>
      <w:tr w:rsidR="00EA632A" w:rsidRPr="00EA632A" w14:paraId="3A173E99" w14:textId="77777777" w:rsidTr="00E64FB4">
        <w:tc>
          <w:tcPr>
            <w:tcW w:w="892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E0233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NOTE1: The data rate generated by temperature, humidity, water-logging monitoring is typically less than 1kbit/s.</w:t>
            </w:r>
          </w:p>
          <w:p w14:paraId="40B4F90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NOTE 2: End to end latency refers to the time taken for an Ambient IoT device to transmit the data;</w:t>
            </w:r>
          </w:p>
          <w:p w14:paraId="79C29D3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eastAsia="ko-KR"/>
              </w:rPr>
              <w:t> </w:t>
            </w:r>
          </w:p>
        </w:tc>
      </w:tr>
    </w:tbl>
    <w:p w14:paraId="2EE34AF1" w14:textId="3EF8AB0C" w:rsidR="00EA632A" w:rsidRDefault="00EA632A" w:rsidP="00954698">
      <w:pPr>
        <w:rPr>
          <w:rFonts w:eastAsia="맑은 고딕"/>
          <w:sz w:val="16"/>
          <w:szCs w:val="16"/>
          <w:lang w:eastAsia="ko-KR"/>
        </w:rPr>
      </w:pPr>
    </w:p>
    <w:p w14:paraId="64C6C20D" w14:textId="6A99B887" w:rsidR="00EA632A" w:rsidRDefault="00EA632A" w:rsidP="00954698">
      <w:pPr>
        <w:rPr>
          <w:rFonts w:eastAsia="맑은 고딕"/>
          <w:sz w:val="16"/>
          <w:szCs w:val="16"/>
          <w:lang w:eastAsia="ko-KR"/>
        </w:rPr>
      </w:pPr>
      <w:r>
        <w:rPr>
          <w:rFonts w:eastAsia="맑은 고딕"/>
          <w:sz w:val="16"/>
          <w:szCs w:val="16"/>
          <w:lang w:eastAsia="ko-KR"/>
        </w:rPr>
        <w:t>Indoor positioning in shopping center</w:t>
      </w:r>
    </w:p>
    <w:tbl>
      <w:tblPr>
        <w:tblW w:w="8921" w:type="dxa"/>
        <w:tblCellMar>
          <w:left w:w="0" w:type="dxa"/>
          <w:right w:w="0" w:type="dxa"/>
        </w:tblCellMar>
        <w:tblLook w:val="04A0" w:firstRow="1" w:lastRow="0" w:firstColumn="1" w:lastColumn="0" w:noHBand="0" w:noVBand="1"/>
      </w:tblPr>
      <w:tblGrid>
        <w:gridCol w:w="946"/>
        <w:gridCol w:w="1212"/>
        <w:gridCol w:w="1049"/>
        <w:gridCol w:w="902"/>
        <w:gridCol w:w="1005"/>
        <w:gridCol w:w="1013"/>
        <w:gridCol w:w="2794"/>
      </w:tblGrid>
      <w:tr w:rsidR="00EA632A" w:rsidRPr="00EA632A" w14:paraId="7FBCC42E" w14:textId="77777777" w:rsidTr="00E64FB4">
        <w:trPr>
          <w:trHeight w:val="775"/>
        </w:trPr>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55EE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6A09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communication service latency</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C283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availability</w:t>
            </w:r>
          </w:p>
        </w:tc>
        <w:tc>
          <w:tcPr>
            <w:tcW w:w="9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05C0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1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7C81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Payload</w:t>
            </w:r>
          </w:p>
          <w:p w14:paraId="2E14201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 (UL)</w:t>
            </w:r>
          </w:p>
          <w:p w14:paraId="5520680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c>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4AD1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User-experienced data rate</w:t>
            </w:r>
          </w:p>
        </w:tc>
        <w:tc>
          <w:tcPr>
            <w:tcW w:w="2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B01FB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Communication range</w:t>
            </w:r>
          </w:p>
        </w:tc>
      </w:tr>
      <w:tr w:rsidR="00EA632A" w:rsidRPr="00EA632A" w14:paraId="27C44DFE" w14:textId="77777777" w:rsidTr="00E64FB4">
        <w:trPr>
          <w:trHeight w:val="308"/>
        </w:trPr>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F14B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Positioning in </w:t>
            </w:r>
            <w:r w:rsidRPr="00EA632A">
              <w:rPr>
                <w:rFonts w:eastAsia="맑은 고딕" w:hint="eastAsia"/>
                <w:sz w:val="16"/>
                <w:szCs w:val="16"/>
                <w:lang w:val="en-GB" w:eastAsia="ko-KR"/>
              </w:rPr>
              <w:lastRenderedPageBreak/>
              <w:t>shopping centre</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AAD8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lastRenderedPageBreak/>
              <w:t>[0.5] s</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040A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99.9%</w:t>
            </w:r>
          </w:p>
        </w:tc>
        <w:tc>
          <w:tcPr>
            <w:tcW w:w="9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E19D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c>
          <w:tcPr>
            <w:tcW w:w="1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33E8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[96] bits</w:t>
            </w:r>
          </w:p>
          <w:p w14:paraId="65A1A11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(Note1)</w:t>
            </w:r>
          </w:p>
        </w:tc>
        <w:tc>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D10F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 10 kbit/s]</w:t>
            </w:r>
          </w:p>
        </w:tc>
        <w:tc>
          <w:tcPr>
            <w:tcW w:w="2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FF2D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[10] m</w:t>
            </w:r>
          </w:p>
        </w:tc>
      </w:tr>
      <w:tr w:rsidR="00EA632A" w:rsidRPr="00EA632A" w14:paraId="32441923" w14:textId="77777777" w:rsidTr="00E64FB4">
        <w:trPr>
          <w:trHeight w:val="308"/>
        </w:trPr>
        <w:tc>
          <w:tcPr>
            <w:tcW w:w="892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F0D72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NOTE 1: The payload includes </w:t>
            </w:r>
            <w:r w:rsidRPr="00EA632A">
              <w:rPr>
                <w:rFonts w:eastAsia="맑은 고딕" w:hint="eastAsia"/>
                <w:sz w:val="16"/>
                <w:szCs w:val="16"/>
                <w:lang w:eastAsia="ko-KR"/>
              </w:rPr>
              <w:t>Ambinet_IoT device information, e.g., Ambinet_IoT device ID[15].</w:t>
            </w:r>
          </w:p>
          <w:p w14:paraId="2279B5E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 The device density is FFS.</w:t>
            </w:r>
          </w:p>
        </w:tc>
      </w:tr>
    </w:tbl>
    <w:p w14:paraId="003C07BC" w14:textId="386816FF" w:rsidR="00EA632A" w:rsidRDefault="00EA632A" w:rsidP="00954698">
      <w:pPr>
        <w:rPr>
          <w:rFonts w:eastAsia="맑은 고딕"/>
          <w:sz w:val="16"/>
          <w:szCs w:val="16"/>
          <w:lang w:eastAsia="ko-KR"/>
        </w:rPr>
      </w:pPr>
    </w:p>
    <w:p w14:paraId="0C46FE72" w14:textId="4CCEE3F0" w:rsidR="00EA632A" w:rsidRDefault="00EA632A" w:rsidP="00954698">
      <w:pPr>
        <w:rPr>
          <w:rFonts w:eastAsia="맑은 고딕"/>
          <w:sz w:val="16"/>
          <w:szCs w:val="16"/>
          <w:lang w:eastAsia="ko-KR"/>
        </w:rPr>
      </w:pPr>
      <w:r>
        <w:rPr>
          <w:rFonts w:eastAsia="맑은 고딕" w:hint="eastAsia"/>
          <w:sz w:val="16"/>
          <w:szCs w:val="16"/>
          <w:lang w:eastAsia="ko-KR"/>
        </w:rPr>
        <w:t xml:space="preserve">Smart </w:t>
      </w:r>
      <w:r>
        <w:rPr>
          <w:rFonts w:eastAsia="맑은 고딕"/>
          <w:sz w:val="16"/>
          <w:szCs w:val="16"/>
          <w:lang w:eastAsia="ko-KR"/>
        </w:rPr>
        <w:t>Laundry</w:t>
      </w:r>
    </w:p>
    <w:tbl>
      <w:tblPr>
        <w:tblW w:w="8921" w:type="dxa"/>
        <w:tblCellMar>
          <w:left w:w="0" w:type="dxa"/>
          <w:right w:w="0" w:type="dxa"/>
        </w:tblCellMar>
        <w:tblLook w:val="04A0" w:firstRow="1" w:lastRow="0" w:firstColumn="1" w:lastColumn="0" w:noHBand="0" w:noVBand="1"/>
      </w:tblPr>
      <w:tblGrid>
        <w:gridCol w:w="1912"/>
        <w:gridCol w:w="978"/>
        <w:gridCol w:w="1258"/>
        <w:gridCol w:w="979"/>
        <w:gridCol w:w="1117"/>
        <w:gridCol w:w="2677"/>
      </w:tblGrid>
      <w:tr w:rsidR="00EA632A" w:rsidRPr="00EA632A" w14:paraId="35DE2538" w14:textId="77777777" w:rsidTr="00E64FB4">
        <w:tc>
          <w:tcPr>
            <w:tcW w:w="19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40A3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9007A"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 allowed end-to-end latency</w:t>
            </w:r>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4252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bit rate: user-experienced data rate</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24B6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Message</w:t>
            </w:r>
          </w:p>
          <w:p w14:paraId="16A32FB2"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97684"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Device density</w:t>
            </w:r>
          </w:p>
        </w:tc>
        <w:tc>
          <w:tcPr>
            <w:tcW w:w="2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457E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area dimension</w:t>
            </w:r>
          </w:p>
        </w:tc>
      </w:tr>
      <w:tr w:rsidR="00EA632A" w:rsidRPr="00EA632A" w14:paraId="5C2D2649" w14:textId="77777777" w:rsidTr="00E64FB4">
        <w:trPr>
          <w:trHeight w:val="917"/>
        </w:trPr>
        <w:tc>
          <w:tcPr>
            <w:tcW w:w="19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6B46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devices for smart laundry</w:t>
            </w:r>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4A6B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&gt;10 s</w:t>
            </w:r>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BC01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&lt;100bit/s</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64DB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Typically </w:t>
            </w:r>
            <w:r w:rsidRPr="00EA632A">
              <w:rPr>
                <w:rFonts w:eastAsia="맑은 고딕" w:hint="eastAsia"/>
                <w:sz w:val="16"/>
                <w:szCs w:val="16"/>
                <w:lang w:val="en-GB" w:eastAsia="ko-KR"/>
              </w:rPr>
              <w:br/>
              <w:t>&lt; 100 bytes</w:t>
            </w:r>
          </w:p>
          <w:p w14:paraId="05E02C5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2BF2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20 / 100m</w:t>
            </w:r>
            <w:r w:rsidRPr="00EA632A">
              <w:rPr>
                <w:rFonts w:eastAsia="맑은 고딕" w:hint="eastAsia"/>
                <w:sz w:val="16"/>
                <w:szCs w:val="16"/>
                <w:vertAlign w:val="superscript"/>
                <w:lang w:val="en-GB" w:eastAsia="ko-KR"/>
              </w:rPr>
              <w:t>2</w:t>
            </w:r>
          </w:p>
        </w:tc>
        <w:tc>
          <w:tcPr>
            <w:tcW w:w="2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D27E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several m</w:t>
            </w:r>
            <w:r w:rsidRPr="00EA632A">
              <w:rPr>
                <w:rFonts w:eastAsia="맑은 고딕" w:hint="eastAsia"/>
                <w:sz w:val="16"/>
                <w:szCs w:val="16"/>
                <w:vertAlign w:val="superscript"/>
                <w:lang w:val="en-GB" w:eastAsia="ko-KR"/>
              </w:rPr>
              <w:t>2</w:t>
            </w:r>
            <w:r w:rsidRPr="00EA632A">
              <w:rPr>
                <w:rFonts w:eastAsia="맑은 고딕" w:hint="eastAsia"/>
                <w:sz w:val="16"/>
                <w:szCs w:val="16"/>
                <w:lang w:val="en-GB" w:eastAsia="ko-KR"/>
              </w:rPr>
              <w:t xml:space="preserve"> up to 1000 m</w:t>
            </w:r>
            <w:r w:rsidRPr="00EA632A">
              <w:rPr>
                <w:rFonts w:eastAsia="맑은 고딕" w:hint="eastAsia"/>
                <w:sz w:val="16"/>
                <w:szCs w:val="16"/>
                <w:vertAlign w:val="superscript"/>
                <w:lang w:val="en-GB" w:eastAsia="ko-KR"/>
              </w:rPr>
              <w:t>2</w:t>
            </w:r>
          </w:p>
          <w:p w14:paraId="6B3144E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2)</w:t>
            </w:r>
          </w:p>
        </w:tc>
      </w:tr>
    </w:tbl>
    <w:p w14:paraId="2A34F035" w14:textId="63CC15F5" w:rsidR="00EA632A" w:rsidRDefault="00EA632A" w:rsidP="00954698">
      <w:pPr>
        <w:rPr>
          <w:rFonts w:eastAsia="맑은 고딕"/>
          <w:sz w:val="16"/>
          <w:szCs w:val="16"/>
          <w:lang w:eastAsia="ko-KR"/>
        </w:rPr>
      </w:pPr>
    </w:p>
    <w:p w14:paraId="27734494" w14:textId="6866CD19" w:rsidR="00EA632A" w:rsidRDefault="00EA632A" w:rsidP="00954698">
      <w:pPr>
        <w:rPr>
          <w:rFonts w:eastAsia="맑은 고딕"/>
          <w:sz w:val="16"/>
          <w:szCs w:val="16"/>
          <w:lang w:eastAsia="ko-KR"/>
        </w:rPr>
      </w:pPr>
      <w:r>
        <w:rPr>
          <w:rFonts w:eastAsia="맑은 고딕"/>
          <w:sz w:val="16"/>
          <w:szCs w:val="16"/>
          <w:lang w:eastAsia="ko-KR"/>
        </w:rPr>
        <w:t>Automated supply distribution</w:t>
      </w:r>
    </w:p>
    <w:tbl>
      <w:tblPr>
        <w:tblW w:w="8921" w:type="dxa"/>
        <w:tblCellMar>
          <w:left w:w="0" w:type="dxa"/>
          <w:right w:w="0" w:type="dxa"/>
        </w:tblCellMar>
        <w:tblLook w:val="04A0" w:firstRow="1" w:lastRow="0" w:firstColumn="1" w:lastColumn="0" w:noHBand="0" w:noVBand="1"/>
      </w:tblPr>
      <w:tblGrid>
        <w:gridCol w:w="1399"/>
        <w:gridCol w:w="899"/>
        <w:gridCol w:w="1159"/>
        <w:gridCol w:w="900"/>
        <w:gridCol w:w="1025"/>
        <w:gridCol w:w="1039"/>
        <w:gridCol w:w="2500"/>
      </w:tblGrid>
      <w:tr w:rsidR="00EA632A" w:rsidRPr="00EA632A" w14:paraId="72E929DE" w14:textId="77777777" w:rsidTr="00E64FB4">
        <w:tc>
          <w:tcPr>
            <w:tcW w:w="1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F5E8F"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Scenario</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B474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Max. allowed end-to-end latency</w:t>
            </w: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A328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bit rate: user-experienced data rate</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146AD"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Message</w:t>
            </w:r>
          </w:p>
          <w:p w14:paraId="4B71286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Size</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7AAD1"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Device density</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104FE"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Service area dimension</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961C9"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Horizontal Positioning Accuracy (90% confidence level)</w:t>
            </w:r>
          </w:p>
        </w:tc>
      </w:tr>
      <w:tr w:rsidR="00EA632A" w:rsidRPr="00EA632A" w14:paraId="3D8C5C71" w14:textId="77777777" w:rsidTr="00E64FB4">
        <w:trPr>
          <w:trHeight w:val="917"/>
        </w:trPr>
        <w:tc>
          <w:tcPr>
            <w:tcW w:w="1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F81F4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Ambient IoT devices for automated supply distribution</w:t>
            </w:r>
          </w:p>
        </w:tc>
        <w:tc>
          <w:tcPr>
            <w:tcW w:w="8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5144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&gt;10 s</w:t>
            </w: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6C845"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&lt;100 bit/s</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DE3EB"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Typically </w:t>
            </w:r>
            <w:r w:rsidRPr="00EA632A">
              <w:rPr>
                <w:rFonts w:eastAsia="맑은 고딕" w:hint="eastAsia"/>
                <w:sz w:val="16"/>
                <w:szCs w:val="16"/>
                <w:lang w:val="en-GB" w:eastAsia="ko-KR"/>
              </w:rPr>
              <w:br/>
              <w:t>&lt; 100 bytes</w:t>
            </w:r>
          </w:p>
          <w:p w14:paraId="2F4D9B18"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(note 1)</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3B0B3"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xml:space="preserve">&lt; 1,5 Million/km2 </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E99B7"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600 000 m2</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BC07C0"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[3] m</w:t>
            </w:r>
          </w:p>
          <w:p w14:paraId="28823DC6"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(indoors)</w:t>
            </w:r>
          </w:p>
          <w:p w14:paraId="2788936C" w14:textId="77777777" w:rsidR="00EA632A" w:rsidRPr="00EA632A" w:rsidRDefault="00EA632A" w:rsidP="00EA632A">
            <w:pPr>
              <w:rPr>
                <w:rFonts w:eastAsia="맑은 고딕"/>
                <w:sz w:val="16"/>
                <w:szCs w:val="16"/>
                <w:lang w:eastAsia="ko-KR"/>
              </w:rPr>
            </w:pPr>
            <w:r w:rsidRPr="00EA632A">
              <w:rPr>
                <w:rFonts w:eastAsia="맑은 고딕" w:hint="eastAsia"/>
                <w:sz w:val="16"/>
                <w:szCs w:val="16"/>
                <w:lang w:val="en-GB" w:eastAsia="ko-KR"/>
              </w:rPr>
              <w:t> </w:t>
            </w:r>
          </w:p>
        </w:tc>
      </w:tr>
    </w:tbl>
    <w:p w14:paraId="1264375F" w14:textId="77777777" w:rsidR="00EA632A" w:rsidRPr="00EA632A" w:rsidRDefault="00EA632A" w:rsidP="00954698">
      <w:pPr>
        <w:rPr>
          <w:rFonts w:eastAsia="맑은 고딕"/>
          <w:sz w:val="16"/>
          <w:szCs w:val="16"/>
          <w:lang w:eastAsia="ko-KR"/>
        </w:rPr>
      </w:pPr>
    </w:p>
    <w:sectPr w:rsidR="00EA632A" w:rsidRPr="00EA632A" w:rsidSect="00194BBD">
      <w:pgSz w:w="11900" w:h="16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4D8763" w16cid:durableId="27B334F0"/>
  <w16cid:commentId w16cid:paraId="59691DBB" w16cid:durableId="27B3364A"/>
  <w16cid:commentId w16cid:paraId="517D38AB" w16cid:durableId="27B336FF"/>
  <w16cid:commentId w16cid:paraId="6EEF764E" w16cid:durableId="27B3381A"/>
  <w16cid:commentId w16cid:paraId="79444AE8" w16cid:durableId="27B339DC"/>
  <w16cid:commentId w16cid:paraId="1DD246CF" w16cid:durableId="27B339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DB262" w14:textId="77777777" w:rsidR="00F03B69" w:rsidRDefault="00F03B69" w:rsidP="008E563B">
      <w:r>
        <w:separator/>
      </w:r>
    </w:p>
  </w:endnote>
  <w:endnote w:type="continuationSeparator" w:id="0">
    <w:p w14:paraId="790785E9" w14:textId="77777777" w:rsidR="00F03B69" w:rsidRDefault="00F03B69" w:rsidP="008E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122A0" w14:textId="77777777" w:rsidR="00F03B69" w:rsidRDefault="00F03B69" w:rsidP="008E563B">
      <w:r>
        <w:separator/>
      </w:r>
    </w:p>
  </w:footnote>
  <w:footnote w:type="continuationSeparator" w:id="0">
    <w:p w14:paraId="0FC2F581" w14:textId="77777777" w:rsidR="00F03B69" w:rsidRDefault="00F03B69" w:rsidP="008E5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D61A43"/>
    <w:multiLevelType w:val="hybridMultilevel"/>
    <w:tmpl w:val="6816A4A2"/>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9D31F97"/>
    <w:multiLevelType w:val="hybridMultilevel"/>
    <w:tmpl w:val="45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64BD"/>
    <w:multiLevelType w:val="hybridMultilevel"/>
    <w:tmpl w:val="60D2B946"/>
    <w:lvl w:ilvl="0" w:tplc="04090001">
      <w:start w:val="1"/>
      <w:numFmt w:val="bullet"/>
      <w:lvlText w:val=""/>
      <w:lvlJc w:val="left"/>
      <w:pPr>
        <w:ind w:left="800" w:hanging="400"/>
      </w:pPr>
      <w:rPr>
        <w:rFonts w:ascii="Wingdings" w:hAnsi="Wingdings" w:hint="default"/>
      </w:rPr>
    </w:lvl>
    <w:lvl w:ilvl="1" w:tplc="62B65878">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4A7745"/>
    <w:multiLevelType w:val="hybridMultilevel"/>
    <w:tmpl w:val="973EC696"/>
    <w:lvl w:ilvl="0" w:tplc="9078EBAA">
      <w:start w:val="1"/>
      <w:numFmt w:val="bullet"/>
      <w:lvlText w:val="-"/>
      <w:lvlJc w:val="left"/>
      <w:pPr>
        <w:ind w:left="560" w:hanging="360"/>
      </w:pPr>
      <w:rPr>
        <w:rFonts w:ascii="Times New Roman" w:eastAsiaTheme="minorEastAsia" w:hAnsi="Times New Roman" w:cs="Times New Roman" w:hint="default"/>
        <w:b/>
        <w:i/>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07F7F43"/>
    <w:multiLevelType w:val="hybridMultilevel"/>
    <w:tmpl w:val="6EBC88C0"/>
    <w:lvl w:ilvl="0" w:tplc="9B78D8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6C247DC"/>
    <w:multiLevelType w:val="hybridMultilevel"/>
    <w:tmpl w:val="21D66F2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24658E"/>
    <w:multiLevelType w:val="hybridMultilevel"/>
    <w:tmpl w:val="9B54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AA29D2"/>
    <w:multiLevelType w:val="hybridMultilevel"/>
    <w:tmpl w:val="F5F0AB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C2694E"/>
    <w:multiLevelType w:val="hybridMultilevel"/>
    <w:tmpl w:val="59C2D5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C368BB"/>
    <w:multiLevelType w:val="hybridMultilevel"/>
    <w:tmpl w:val="2DCAE2B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8A7F4C"/>
    <w:multiLevelType w:val="hybridMultilevel"/>
    <w:tmpl w:val="AC9C6A36"/>
    <w:lvl w:ilvl="0" w:tplc="04090003">
      <w:start w:val="1"/>
      <w:numFmt w:val="bullet"/>
      <w:lvlText w:val="o"/>
      <w:lvlJc w:val="left"/>
      <w:pPr>
        <w:ind w:left="800" w:hanging="400"/>
      </w:pPr>
      <w:rPr>
        <w:rFonts w:ascii="Courier New" w:hAnsi="Courier New" w:cs="Courier New"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F21E9"/>
    <w:multiLevelType w:val="hybridMultilevel"/>
    <w:tmpl w:val="41DAB2A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E46F84"/>
    <w:multiLevelType w:val="hybridMultilevel"/>
    <w:tmpl w:val="7BDC10E0"/>
    <w:lvl w:ilvl="0" w:tplc="EB1876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02B78"/>
    <w:multiLevelType w:val="hybridMultilevel"/>
    <w:tmpl w:val="CC36BD2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73976"/>
    <w:multiLevelType w:val="hybridMultilevel"/>
    <w:tmpl w:val="68504E70"/>
    <w:lvl w:ilvl="0" w:tplc="04090001">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9F6EDF"/>
    <w:multiLevelType w:val="hybridMultilevel"/>
    <w:tmpl w:val="679A0E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704051"/>
    <w:multiLevelType w:val="hybridMultilevel"/>
    <w:tmpl w:val="2C7E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C5006"/>
    <w:multiLevelType w:val="hybridMultilevel"/>
    <w:tmpl w:val="8872ED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8B2ACE"/>
    <w:multiLevelType w:val="hybridMultilevel"/>
    <w:tmpl w:val="7E9CB38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A40D51"/>
    <w:multiLevelType w:val="multilevel"/>
    <w:tmpl w:val="13BEB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FB29A9"/>
    <w:multiLevelType w:val="hybridMultilevel"/>
    <w:tmpl w:val="D0F49F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0D6642"/>
    <w:multiLevelType w:val="hybridMultilevel"/>
    <w:tmpl w:val="F31C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C2082"/>
    <w:multiLevelType w:val="hybridMultilevel"/>
    <w:tmpl w:val="7E6A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2B65878">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5199F"/>
    <w:multiLevelType w:val="hybridMultilevel"/>
    <w:tmpl w:val="390601A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0B7639"/>
    <w:multiLevelType w:val="hybridMultilevel"/>
    <w:tmpl w:val="8BAA5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505803"/>
    <w:multiLevelType w:val="hybridMultilevel"/>
    <w:tmpl w:val="7DB85C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EF2D2C"/>
    <w:multiLevelType w:val="hybridMultilevel"/>
    <w:tmpl w:val="0C6CCA94"/>
    <w:lvl w:ilvl="0" w:tplc="5ABAE8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12562A"/>
    <w:multiLevelType w:val="hybridMultilevel"/>
    <w:tmpl w:val="C474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BA5D33"/>
    <w:multiLevelType w:val="hybridMultilevel"/>
    <w:tmpl w:val="80888794"/>
    <w:lvl w:ilvl="0" w:tplc="2FC067A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FD5C9A"/>
    <w:multiLevelType w:val="hybridMultilevel"/>
    <w:tmpl w:val="AEC2D2FE"/>
    <w:lvl w:ilvl="0" w:tplc="0F34B786">
      <w:start w:val="1"/>
      <w:numFmt w:val="bullet"/>
      <w:lvlText w:val=""/>
      <w:lvlJc w:val="left"/>
      <w:pPr>
        <w:tabs>
          <w:tab w:val="num" w:pos="720"/>
        </w:tabs>
        <w:ind w:left="720" w:hanging="360"/>
      </w:pPr>
      <w:rPr>
        <w:rFonts w:ascii="Wingdings" w:hAnsi="Wingdings" w:hint="default"/>
      </w:rPr>
    </w:lvl>
    <w:lvl w:ilvl="1" w:tplc="3200A70C">
      <w:start w:val="1"/>
      <w:numFmt w:val="bullet"/>
      <w:lvlText w:val=""/>
      <w:lvlJc w:val="left"/>
      <w:pPr>
        <w:tabs>
          <w:tab w:val="num" w:pos="1440"/>
        </w:tabs>
        <w:ind w:left="1440" w:hanging="360"/>
      </w:pPr>
      <w:rPr>
        <w:rFonts w:ascii="Wingdings" w:hAnsi="Wingdings" w:hint="default"/>
      </w:rPr>
    </w:lvl>
    <w:lvl w:ilvl="2" w:tplc="193A1CCA">
      <w:start w:val="206"/>
      <w:numFmt w:val="bullet"/>
      <w:lvlText w:val="o"/>
      <w:lvlJc w:val="left"/>
      <w:pPr>
        <w:tabs>
          <w:tab w:val="num" w:pos="2160"/>
        </w:tabs>
        <w:ind w:left="2160" w:hanging="360"/>
      </w:pPr>
      <w:rPr>
        <w:rFonts w:ascii="Courier New" w:hAnsi="Courier New" w:hint="default"/>
      </w:rPr>
    </w:lvl>
    <w:lvl w:ilvl="3" w:tplc="B10CA52A">
      <w:start w:val="1"/>
      <w:numFmt w:val="bullet"/>
      <w:lvlText w:val=""/>
      <w:lvlJc w:val="left"/>
      <w:pPr>
        <w:tabs>
          <w:tab w:val="num" w:pos="2880"/>
        </w:tabs>
        <w:ind w:left="2880" w:hanging="360"/>
      </w:pPr>
      <w:rPr>
        <w:rFonts w:ascii="Wingdings" w:hAnsi="Wingdings" w:hint="default"/>
      </w:rPr>
    </w:lvl>
    <w:lvl w:ilvl="4" w:tplc="E0F249C0" w:tentative="1">
      <w:start w:val="1"/>
      <w:numFmt w:val="bullet"/>
      <w:lvlText w:val=""/>
      <w:lvlJc w:val="left"/>
      <w:pPr>
        <w:tabs>
          <w:tab w:val="num" w:pos="3600"/>
        </w:tabs>
        <w:ind w:left="3600" w:hanging="360"/>
      </w:pPr>
      <w:rPr>
        <w:rFonts w:ascii="Wingdings" w:hAnsi="Wingdings" w:hint="default"/>
      </w:rPr>
    </w:lvl>
    <w:lvl w:ilvl="5" w:tplc="BB320C08" w:tentative="1">
      <w:start w:val="1"/>
      <w:numFmt w:val="bullet"/>
      <w:lvlText w:val=""/>
      <w:lvlJc w:val="left"/>
      <w:pPr>
        <w:tabs>
          <w:tab w:val="num" w:pos="4320"/>
        </w:tabs>
        <w:ind w:left="4320" w:hanging="360"/>
      </w:pPr>
      <w:rPr>
        <w:rFonts w:ascii="Wingdings" w:hAnsi="Wingdings" w:hint="default"/>
      </w:rPr>
    </w:lvl>
    <w:lvl w:ilvl="6" w:tplc="D9F4E246" w:tentative="1">
      <w:start w:val="1"/>
      <w:numFmt w:val="bullet"/>
      <w:lvlText w:val=""/>
      <w:lvlJc w:val="left"/>
      <w:pPr>
        <w:tabs>
          <w:tab w:val="num" w:pos="5040"/>
        </w:tabs>
        <w:ind w:left="5040" w:hanging="360"/>
      </w:pPr>
      <w:rPr>
        <w:rFonts w:ascii="Wingdings" w:hAnsi="Wingdings" w:hint="default"/>
      </w:rPr>
    </w:lvl>
    <w:lvl w:ilvl="7" w:tplc="246EEC40" w:tentative="1">
      <w:start w:val="1"/>
      <w:numFmt w:val="bullet"/>
      <w:lvlText w:val=""/>
      <w:lvlJc w:val="left"/>
      <w:pPr>
        <w:tabs>
          <w:tab w:val="num" w:pos="5760"/>
        </w:tabs>
        <w:ind w:left="5760" w:hanging="360"/>
      </w:pPr>
      <w:rPr>
        <w:rFonts w:ascii="Wingdings" w:hAnsi="Wingdings" w:hint="default"/>
      </w:rPr>
    </w:lvl>
    <w:lvl w:ilvl="8" w:tplc="FD0A2C4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F4682D"/>
    <w:multiLevelType w:val="hybridMultilevel"/>
    <w:tmpl w:val="AD9E1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B6829"/>
    <w:multiLevelType w:val="hybridMultilevel"/>
    <w:tmpl w:val="38C65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9F7105"/>
    <w:multiLevelType w:val="hybridMultilevel"/>
    <w:tmpl w:val="21A87BB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381C40"/>
    <w:multiLevelType w:val="hybridMultilevel"/>
    <w:tmpl w:val="78EC6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11259"/>
    <w:multiLevelType w:val="hybridMultilevel"/>
    <w:tmpl w:val="9EA01030"/>
    <w:lvl w:ilvl="0" w:tplc="04090003">
      <w:start w:val="1"/>
      <w:numFmt w:val="bullet"/>
      <w:lvlText w:val="o"/>
      <w:lvlJc w:val="left"/>
      <w:pPr>
        <w:ind w:left="800" w:hanging="400"/>
      </w:pPr>
      <w:rPr>
        <w:rFonts w:ascii="Courier New" w:hAnsi="Courier New" w:cs="Courier New" w:hint="default"/>
      </w:rPr>
    </w:lvl>
    <w:lvl w:ilvl="1" w:tplc="62B65878">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270B85"/>
    <w:multiLevelType w:val="hybridMultilevel"/>
    <w:tmpl w:val="1BF04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104077"/>
    <w:multiLevelType w:val="hybridMultilevel"/>
    <w:tmpl w:val="BBFC6936"/>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6"/>
  </w:num>
  <w:num w:numId="5">
    <w:abstractNumId w:val="33"/>
  </w:num>
  <w:num w:numId="6">
    <w:abstractNumId w:val="25"/>
  </w:num>
  <w:num w:numId="7">
    <w:abstractNumId w:val="14"/>
  </w:num>
  <w:num w:numId="8">
    <w:abstractNumId w:val="15"/>
  </w:num>
  <w:num w:numId="9">
    <w:abstractNumId w:val="22"/>
  </w:num>
  <w:num w:numId="10">
    <w:abstractNumId w:val="24"/>
  </w:num>
  <w:num w:numId="11">
    <w:abstractNumId w:val="29"/>
  </w:num>
  <w:num w:numId="12">
    <w:abstractNumId w:val="31"/>
  </w:num>
  <w:num w:numId="13">
    <w:abstractNumId w:val="27"/>
  </w:num>
  <w:num w:numId="14">
    <w:abstractNumId w:val="26"/>
  </w:num>
  <w:num w:numId="15">
    <w:abstractNumId w:val="28"/>
  </w:num>
  <w:num w:numId="16">
    <w:abstractNumId w:val="38"/>
  </w:num>
  <w:num w:numId="17">
    <w:abstractNumId w:val="18"/>
  </w:num>
  <w:num w:numId="18">
    <w:abstractNumId w:val="4"/>
  </w:num>
  <w:num w:numId="19">
    <w:abstractNumId w:val="19"/>
  </w:num>
  <w:num w:numId="20">
    <w:abstractNumId w:val="30"/>
  </w:num>
  <w:num w:numId="21">
    <w:abstractNumId w:val="9"/>
  </w:num>
  <w:num w:numId="22">
    <w:abstractNumId w:val="3"/>
  </w:num>
  <w:num w:numId="23">
    <w:abstractNumId w:val="34"/>
  </w:num>
  <w:num w:numId="24">
    <w:abstractNumId w:val="20"/>
  </w:num>
  <w:num w:numId="25">
    <w:abstractNumId w:val="17"/>
  </w:num>
  <w:num w:numId="26">
    <w:abstractNumId w:val="6"/>
  </w:num>
  <w:num w:numId="27">
    <w:abstractNumId w:val="39"/>
  </w:num>
  <w:num w:numId="28">
    <w:abstractNumId w:val="21"/>
  </w:num>
  <w:num w:numId="29">
    <w:abstractNumId w:val="32"/>
  </w:num>
  <w:num w:numId="30">
    <w:abstractNumId w:val="10"/>
  </w:num>
  <w:num w:numId="31">
    <w:abstractNumId w:val="2"/>
  </w:num>
  <w:num w:numId="32">
    <w:abstractNumId w:val="2"/>
  </w:num>
  <w:num w:numId="33">
    <w:abstractNumId w:val="11"/>
  </w:num>
  <w:num w:numId="34">
    <w:abstractNumId w:val="35"/>
  </w:num>
  <w:num w:numId="35">
    <w:abstractNumId w:val="8"/>
  </w:num>
  <w:num w:numId="36">
    <w:abstractNumId w:val="37"/>
  </w:num>
  <w:num w:numId="37">
    <w:abstractNumId w:val="13"/>
  </w:num>
  <w:num w:numId="38">
    <w:abstractNumId w:val="12"/>
  </w:num>
  <w:num w:numId="39">
    <w:abstractNumId w:val="16"/>
  </w:num>
  <w:num w:numId="40">
    <w:abstractNumId w:val="23"/>
  </w:num>
  <w:num w:numId="41">
    <w:abstractNumId w:val="5"/>
  </w:num>
  <w:num w:numId="42">
    <w:abstractNumId w:val="7"/>
  </w:num>
  <w:num w:numId="43">
    <w:abstractNumId w:val="2"/>
  </w:num>
  <w:num w:numId="44">
    <w:abstractNumId w:val="2"/>
  </w:num>
  <w:num w:numId="4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2B8"/>
    <w:rsid w:val="000009D0"/>
    <w:rsid w:val="00003FE0"/>
    <w:rsid w:val="000043EF"/>
    <w:rsid w:val="000059C7"/>
    <w:rsid w:val="00005D7F"/>
    <w:rsid w:val="00007041"/>
    <w:rsid w:val="00010A8C"/>
    <w:rsid w:val="00011F02"/>
    <w:rsid w:val="00012570"/>
    <w:rsid w:val="00013BE0"/>
    <w:rsid w:val="00013EC6"/>
    <w:rsid w:val="0001520D"/>
    <w:rsid w:val="00016385"/>
    <w:rsid w:val="00016D29"/>
    <w:rsid w:val="000170E2"/>
    <w:rsid w:val="00020FB8"/>
    <w:rsid w:val="000212EC"/>
    <w:rsid w:val="00021688"/>
    <w:rsid w:val="000223E5"/>
    <w:rsid w:val="00022594"/>
    <w:rsid w:val="00024B92"/>
    <w:rsid w:val="00024CD4"/>
    <w:rsid w:val="00025BDC"/>
    <w:rsid w:val="000264E6"/>
    <w:rsid w:val="00026645"/>
    <w:rsid w:val="00026D2D"/>
    <w:rsid w:val="00027F90"/>
    <w:rsid w:val="00031E68"/>
    <w:rsid w:val="00033D5B"/>
    <w:rsid w:val="000358B5"/>
    <w:rsid w:val="000359AB"/>
    <w:rsid w:val="00041988"/>
    <w:rsid w:val="00041DC7"/>
    <w:rsid w:val="0004369E"/>
    <w:rsid w:val="00044CC2"/>
    <w:rsid w:val="000461DE"/>
    <w:rsid w:val="00046392"/>
    <w:rsid w:val="000472B3"/>
    <w:rsid w:val="000472B8"/>
    <w:rsid w:val="00047530"/>
    <w:rsid w:val="000477BF"/>
    <w:rsid w:val="0005018D"/>
    <w:rsid w:val="0005054C"/>
    <w:rsid w:val="00051FB2"/>
    <w:rsid w:val="0005236D"/>
    <w:rsid w:val="0005388A"/>
    <w:rsid w:val="0005612B"/>
    <w:rsid w:val="00056476"/>
    <w:rsid w:val="000576F8"/>
    <w:rsid w:val="000605BB"/>
    <w:rsid w:val="0006076E"/>
    <w:rsid w:val="00060EC3"/>
    <w:rsid w:val="000616D0"/>
    <w:rsid w:val="00062F03"/>
    <w:rsid w:val="00065E52"/>
    <w:rsid w:val="00070C36"/>
    <w:rsid w:val="00071398"/>
    <w:rsid w:val="00071AB6"/>
    <w:rsid w:val="00072724"/>
    <w:rsid w:val="00072C1A"/>
    <w:rsid w:val="00073136"/>
    <w:rsid w:val="00073936"/>
    <w:rsid w:val="0008063C"/>
    <w:rsid w:val="00080826"/>
    <w:rsid w:val="0008093E"/>
    <w:rsid w:val="00080F10"/>
    <w:rsid w:val="00081345"/>
    <w:rsid w:val="000816F6"/>
    <w:rsid w:val="00081BF8"/>
    <w:rsid w:val="00082138"/>
    <w:rsid w:val="00082DF5"/>
    <w:rsid w:val="000864DC"/>
    <w:rsid w:val="00086B5D"/>
    <w:rsid w:val="0009088F"/>
    <w:rsid w:val="00090BFD"/>
    <w:rsid w:val="000926BF"/>
    <w:rsid w:val="00092A85"/>
    <w:rsid w:val="000931DC"/>
    <w:rsid w:val="0009405B"/>
    <w:rsid w:val="000944CD"/>
    <w:rsid w:val="00096923"/>
    <w:rsid w:val="000971DB"/>
    <w:rsid w:val="000A0881"/>
    <w:rsid w:val="000A0E90"/>
    <w:rsid w:val="000A1890"/>
    <w:rsid w:val="000A1CD3"/>
    <w:rsid w:val="000A1ED8"/>
    <w:rsid w:val="000A3BAD"/>
    <w:rsid w:val="000A47A5"/>
    <w:rsid w:val="000A543C"/>
    <w:rsid w:val="000A708C"/>
    <w:rsid w:val="000B0DC3"/>
    <w:rsid w:val="000B1408"/>
    <w:rsid w:val="000B4D94"/>
    <w:rsid w:val="000C14DA"/>
    <w:rsid w:val="000C2C00"/>
    <w:rsid w:val="000C3D00"/>
    <w:rsid w:val="000C3D1B"/>
    <w:rsid w:val="000C42F2"/>
    <w:rsid w:val="000C4354"/>
    <w:rsid w:val="000C47D1"/>
    <w:rsid w:val="000C7A30"/>
    <w:rsid w:val="000D162A"/>
    <w:rsid w:val="000D1A8F"/>
    <w:rsid w:val="000D5020"/>
    <w:rsid w:val="000D6F96"/>
    <w:rsid w:val="000E028F"/>
    <w:rsid w:val="000E0ABF"/>
    <w:rsid w:val="000E21D5"/>
    <w:rsid w:val="000E284E"/>
    <w:rsid w:val="000E2B01"/>
    <w:rsid w:val="000E3F43"/>
    <w:rsid w:val="000E5A7C"/>
    <w:rsid w:val="000E6DE7"/>
    <w:rsid w:val="000F06FE"/>
    <w:rsid w:val="000F0FAA"/>
    <w:rsid w:val="000F1354"/>
    <w:rsid w:val="000F1B77"/>
    <w:rsid w:val="000F2BFF"/>
    <w:rsid w:val="000F2C70"/>
    <w:rsid w:val="000F3BBC"/>
    <w:rsid w:val="000F438F"/>
    <w:rsid w:val="000F50D5"/>
    <w:rsid w:val="000F6279"/>
    <w:rsid w:val="0010032D"/>
    <w:rsid w:val="00100E30"/>
    <w:rsid w:val="00101074"/>
    <w:rsid w:val="00101CC5"/>
    <w:rsid w:val="00102596"/>
    <w:rsid w:val="00102EBD"/>
    <w:rsid w:val="00103258"/>
    <w:rsid w:val="00110C5A"/>
    <w:rsid w:val="00112342"/>
    <w:rsid w:val="00113855"/>
    <w:rsid w:val="00113BD6"/>
    <w:rsid w:val="0011444F"/>
    <w:rsid w:val="001144DC"/>
    <w:rsid w:val="00114702"/>
    <w:rsid w:val="0011495B"/>
    <w:rsid w:val="00115E79"/>
    <w:rsid w:val="00116822"/>
    <w:rsid w:val="00125412"/>
    <w:rsid w:val="00126A2E"/>
    <w:rsid w:val="00127219"/>
    <w:rsid w:val="001274CA"/>
    <w:rsid w:val="00127B15"/>
    <w:rsid w:val="00131BBD"/>
    <w:rsid w:val="001324C3"/>
    <w:rsid w:val="00134261"/>
    <w:rsid w:val="00136041"/>
    <w:rsid w:val="0013723A"/>
    <w:rsid w:val="00137868"/>
    <w:rsid w:val="00140849"/>
    <w:rsid w:val="00141D9C"/>
    <w:rsid w:val="0014394F"/>
    <w:rsid w:val="00144565"/>
    <w:rsid w:val="001454B7"/>
    <w:rsid w:val="00146947"/>
    <w:rsid w:val="00146D2E"/>
    <w:rsid w:val="00147208"/>
    <w:rsid w:val="00153773"/>
    <w:rsid w:val="00156344"/>
    <w:rsid w:val="00157528"/>
    <w:rsid w:val="00162261"/>
    <w:rsid w:val="00162996"/>
    <w:rsid w:val="0016304A"/>
    <w:rsid w:val="00163691"/>
    <w:rsid w:val="00163A83"/>
    <w:rsid w:val="00164719"/>
    <w:rsid w:val="00165EE3"/>
    <w:rsid w:val="00167B8F"/>
    <w:rsid w:val="001708FE"/>
    <w:rsid w:val="00170EC2"/>
    <w:rsid w:val="00171977"/>
    <w:rsid w:val="00175880"/>
    <w:rsid w:val="00176D11"/>
    <w:rsid w:val="00177061"/>
    <w:rsid w:val="001779C8"/>
    <w:rsid w:val="0018293E"/>
    <w:rsid w:val="0018607A"/>
    <w:rsid w:val="0018649D"/>
    <w:rsid w:val="00194352"/>
    <w:rsid w:val="00194BBD"/>
    <w:rsid w:val="00195243"/>
    <w:rsid w:val="0019557E"/>
    <w:rsid w:val="001956AA"/>
    <w:rsid w:val="001963D3"/>
    <w:rsid w:val="00196AB0"/>
    <w:rsid w:val="0019796D"/>
    <w:rsid w:val="001A0153"/>
    <w:rsid w:val="001A0191"/>
    <w:rsid w:val="001A0A5B"/>
    <w:rsid w:val="001A20B3"/>
    <w:rsid w:val="001A25E4"/>
    <w:rsid w:val="001A5291"/>
    <w:rsid w:val="001B13F7"/>
    <w:rsid w:val="001B160F"/>
    <w:rsid w:val="001B222F"/>
    <w:rsid w:val="001B26ED"/>
    <w:rsid w:val="001B2AEE"/>
    <w:rsid w:val="001B7C08"/>
    <w:rsid w:val="001C159F"/>
    <w:rsid w:val="001C276B"/>
    <w:rsid w:val="001C5850"/>
    <w:rsid w:val="001C59CA"/>
    <w:rsid w:val="001C5D7A"/>
    <w:rsid w:val="001C5FBE"/>
    <w:rsid w:val="001C6AEC"/>
    <w:rsid w:val="001C779E"/>
    <w:rsid w:val="001D09D4"/>
    <w:rsid w:val="001D26C0"/>
    <w:rsid w:val="001D2F45"/>
    <w:rsid w:val="001D55A7"/>
    <w:rsid w:val="001D5CE5"/>
    <w:rsid w:val="001D5D4F"/>
    <w:rsid w:val="001D749D"/>
    <w:rsid w:val="001D754C"/>
    <w:rsid w:val="001D7C4B"/>
    <w:rsid w:val="001E07D4"/>
    <w:rsid w:val="001E524E"/>
    <w:rsid w:val="001E52BA"/>
    <w:rsid w:val="001E5483"/>
    <w:rsid w:val="001E5D00"/>
    <w:rsid w:val="001E7B97"/>
    <w:rsid w:val="001F1032"/>
    <w:rsid w:val="001F14E7"/>
    <w:rsid w:val="001F1E05"/>
    <w:rsid w:val="001F286D"/>
    <w:rsid w:val="001F5A5C"/>
    <w:rsid w:val="001F6A3A"/>
    <w:rsid w:val="00201DE8"/>
    <w:rsid w:val="002027F7"/>
    <w:rsid w:val="00202B9F"/>
    <w:rsid w:val="00204114"/>
    <w:rsid w:val="0020530F"/>
    <w:rsid w:val="00205A08"/>
    <w:rsid w:val="00205B31"/>
    <w:rsid w:val="0021179F"/>
    <w:rsid w:val="002121EE"/>
    <w:rsid w:val="002134C9"/>
    <w:rsid w:val="00213801"/>
    <w:rsid w:val="0021507B"/>
    <w:rsid w:val="00215382"/>
    <w:rsid w:val="00223227"/>
    <w:rsid w:val="00224D63"/>
    <w:rsid w:val="00225773"/>
    <w:rsid w:val="00231E5D"/>
    <w:rsid w:val="00237615"/>
    <w:rsid w:val="00240C88"/>
    <w:rsid w:val="0024268D"/>
    <w:rsid w:val="002442C7"/>
    <w:rsid w:val="002446D8"/>
    <w:rsid w:val="00245D45"/>
    <w:rsid w:val="00246369"/>
    <w:rsid w:val="002468A4"/>
    <w:rsid w:val="002473C0"/>
    <w:rsid w:val="002507EE"/>
    <w:rsid w:val="00252B41"/>
    <w:rsid w:val="00252C48"/>
    <w:rsid w:val="002535FF"/>
    <w:rsid w:val="00254073"/>
    <w:rsid w:val="00254825"/>
    <w:rsid w:val="002550FD"/>
    <w:rsid w:val="00255303"/>
    <w:rsid w:val="00256232"/>
    <w:rsid w:val="00256CE9"/>
    <w:rsid w:val="00261A5F"/>
    <w:rsid w:val="0026321C"/>
    <w:rsid w:val="002639C7"/>
    <w:rsid w:val="002643EF"/>
    <w:rsid w:val="00266E0F"/>
    <w:rsid w:val="002676C2"/>
    <w:rsid w:val="00270999"/>
    <w:rsid w:val="0027134D"/>
    <w:rsid w:val="0027140A"/>
    <w:rsid w:val="00271D73"/>
    <w:rsid w:val="00272049"/>
    <w:rsid w:val="00273B8E"/>
    <w:rsid w:val="00273E87"/>
    <w:rsid w:val="00274F27"/>
    <w:rsid w:val="00275A0D"/>
    <w:rsid w:val="002805F2"/>
    <w:rsid w:val="00280EEE"/>
    <w:rsid w:val="00282EBE"/>
    <w:rsid w:val="00284AB0"/>
    <w:rsid w:val="002855C0"/>
    <w:rsid w:val="00285B13"/>
    <w:rsid w:val="00286E73"/>
    <w:rsid w:val="00290981"/>
    <w:rsid w:val="00291076"/>
    <w:rsid w:val="00291935"/>
    <w:rsid w:val="002927D0"/>
    <w:rsid w:val="00292861"/>
    <w:rsid w:val="002932EF"/>
    <w:rsid w:val="0029408F"/>
    <w:rsid w:val="002948FF"/>
    <w:rsid w:val="00294FDA"/>
    <w:rsid w:val="00296ABF"/>
    <w:rsid w:val="002972B7"/>
    <w:rsid w:val="0029785F"/>
    <w:rsid w:val="002A04A9"/>
    <w:rsid w:val="002A274D"/>
    <w:rsid w:val="002A29BB"/>
    <w:rsid w:val="002A4F9E"/>
    <w:rsid w:val="002A5B21"/>
    <w:rsid w:val="002A5D7D"/>
    <w:rsid w:val="002B065B"/>
    <w:rsid w:val="002B162B"/>
    <w:rsid w:val="002B25E4"/>
    <w:rsid w:val="002B3367"/>
    <w:rsid w:val="002B3838"/>
    <w:rsid w:val="002B3B26"/>
    <w:rsid w:val="002B72F3"/>
    <w:rsid w:val="002C0085"/>
    <w:rsid w:val="002C4EFD"/>
    <w:rsid w:val="002C544C"/>
    <w:rsid w:val="002C57AC"/>
    <w:rsid w:val="002D2B50"/>
    <w:rsid w:val="002D43BC"/>
    <w:rsid w:val="002D4A73"/>
    <w:rsid w:val="002D51E0"/>
    <w:rsid w:val="002D627F"/>
    <w:rsid w:val="002D7160"/>
    <w:rsid w:val="002E0373"/>
    <w:rsid w:val="002E27DC"/>
    <w:rsid w:val="002E36E1"/>
    <w:rsid w:val="002E770C"/>
    <w:rsid w:val="002E7927"/>
    <w:rsid w:val="002F5273"/>
    <w:rsid w:val="00301CC8"/>
    <w:rsid w:val="003028A1"/>
    <w:rsid w:val="00303459"/>
    <w:rsid w:val="0030345A"/>
    <w:rsid w:val="00305534"/>
    <w:rsid w:val="00307BFB"/>
    <w:rsid w:val="003105DC"/>
    <w:rsid w:val="00311EB1"/>
    <w:rsid w:val="003121D9"/>
    <w:rsid w:val="00314C1E"/>
    <w:rsid w:val="00316798"/>
    <w:rsid w:val="003170F9"/>
    <w:rsid w:val="003177B7"/>
    <w:rsid w:val="00320518"/>
    <w:rsid w:val="0032399B"/>
    <w:rsid w:val="0032475D"/>
    <w:rsid w:val="003265A4"/>
    <w:rsid w:val="00327482"/>
    <w:rsid w:val="00333C79"/>
    <w:rsid w:val="00336C35"/>
    <w:rsid w:val="00341ACD"/>
    <w:rsid w:val="0034266A"/>
    <w:rsid w:val="00343813"/>
    <w:rsid w:val="0034417B"/>
    <w:rsid w:val="00346F6D"/>
    <w:rsid w:val="003505B4"/>
    <w:rsid w:val="00351A93"/>
    <w:rsid w:val="003533A8"/>
    <w:rsid w:val="0035494F"/>
    <w:rsid w:val="00354D95"/>
    <w:rsid w:val="0035508F"/>
    <w:rsid w:val="00355F65"/>
    <w:rsid w:val="00356A2B"/>
    <w:rsid w:val="00357CA0"/>
    <w:rsid w:val="0036196F"/>
    <w:rsid w:val="00363C95"/>
    <w:rsid w:val="0036405C"/>
    <w:rsid w:val="00366F52"/>
    <w:rsid w:val="00370122"/>
    <w:rsid w:val="00373D5E"/>
    <w:rsid w:val="0037598C"/>
    <w:rsid w:val="0037727E"/>
    <w:rsid w:val="00380ABA"/>
    <w:rsid w:val="003811CB"/>
    <w:rsid w:val="00383C5F"/>
    <w:rsid w:val="003862B0"/>
    <w:rsid w:val="00390086"/>
    <w:rsid w:val="00391405"/>
    <w:rsid w:val="00392D0B"/>
    <w:rsid w:val="00393D76"/>
    <w:rsid w:val="00394676"/>
    <w:rsid w:val="00394F9B"/>
    <w:rsid w:val="003951D1"/>
    <w:rsid w:val="00396951"/>
    <w:rsid w:val="00397CF2"/>
    <w:rsid w:val="003A2F61"/>
    <w:rsid w:val="003A35A7"/>
    <w:rsid w:val="003B0996"/>
    <w:rsid w:val="003B0FE3"/>
    <w:rsid w:val="003B5352"/>
    <w:rsid w:val="003B54E1"/>
    <w:rsid w:val="003B6BE4"/>
    <w:rsid w:val="003B7D3D"/>
    <w:rsid w:val="003C023C"/>
    <w:rsid w:val="003C0383"/>
    <w:rsid w:val="003C0E4F"/>
    <w:rsid w:val="003C18C4"/>
    <w:rsid w:val="003C3243"/>
    <w:rsid w:val="003C5335"/>
    <w:rsid w:val="003C55E8"/>
    <w:rsid w:val="003C5CBF"/>
    <w:rsid w:val="003C6C1C"/>
    <w:rsid w:val="003C7DC2"/>
    <w:rsid w:val="003D4172"/>
    <w:rsid w:val="003D47EC"/>
    <w:rsid w:val="003D53D8"/>
    <w:rsid w:val="003D61DD"/>
    <w:rsid w:val="003E05C3"/>
    <w:rsid w:val="003E0FC3"/>
    <w:rsid w:val="003E259A"/>
    <w:rsid w:val="003E30AF"/>
    <w:rsid w:val="003E38CD"/>
    <w:rsid w:val="003E4185"/>
    <w:rsid w:val="003E4A0C"/>
    <w:rsid w:val="003E51B8"/>
    <w:rsid w:val="003E58D3"/>
    <w:rsid w:val="003E5F6E"/>
    <w:rsid w:val="003E70C4"/>
    <w:rsid w:val="003E75B6"/>
    <w:rsid w:val="003E7C62"/>
    <w:rsid w:val="003F1DD1"/>
    <w:rsid w:val="003F3627"/>
    <w:rsid w:val="003F66B4"/>
    <w:rsid w:val="003F670D"/>
    <w:rsid w:val="00400037"/>
    <w:rsid w:val="00400B4E"/>
    <w:rsid w:val="00400F54"/>
    <w:rsid w:val="0040490C"/>
    <w:rsid w:val="00404FC1"/>
    <w:rsid w:val="004056C5"/>
    <w:rsid w:val="00406FB8"/>
    <w:rsid w:val="00407B8C"/>
    <w:rsid w:val="00410A67"/>
    <w:rsid w:val="004128AC"/>
    <w:rsid w:val="00415887"/>
    <w:rsid w:val="004163AC"/>
    <w:rsid w:val="00417631"/>
    <w:rsid w:val="00417FC9"/>
    <w:rsid w:val="00420DF3"/>
    <w:rsid w:val="0042198B"/>
    <w:rsid w:val="00422E5F"/>
    <w:rsid w:val="00422E8B"/>
    <w:rsid w:val="0042370D"/>
    <w:rsid w:val="00423FDF"/>
    <w:rsid w:val="004256E0"/>
    <w:rsid w:val="00427525"/>
    <w:rsid w:val="00430AB1"/>
    <w:rsid w:val="00431CD3"/>
    <w:rsid w:val="00431DFC"/>
    <w:rsid w:val="00432164"/>
    <w:rsid w:val="0043338E"/>
    <w:rsid w:val="0043345C"/>
    <w:rsid w:val="00433FC5"/>
    <w:rsid w:val="00435426"/>
    <w:rsid w:val="00435870"/>
    <w:rsid w:val="00436DA5"/>
    <w:rsid w:val="00436FDC"/>
    <w:rsid w:val="004371A4"/>
    <w:rsid w:val="004413A6"/>
    <w:rsid w:val="004414FD"/>
    <w:rsid w:val="00441778"/>
    <w:rsid w:val="00441989"/>
    <w:rsid w:val="004451FC"/>
    <w:rsid w:val="00446818"/>
    <w:rsid w:val="00446B63"/>
    <w:rsid w:val="00447A3E"/>
    <w:rsid w:val="0045157E"/>
    <w:rsid w:val="00451ABA"/>
    <w:rsid w:val="00452C00"/>
    <w:rsid w:val="00452F9F"/>
    <w:rsid w:val="0045313B"/>
    <w:rsid w:val="0045346B"/>
    <w:rsid w:val="00453907"/>
    <w:rsid w:val="00453C52"/>
    <w:rsid w:val="004548EE"/>
    <w:rsid w:val="00456063"/>
    <w:rsid w:val="004560D6"/>
    <w:rsid w:val="00456AFE"/>
    <w:rsid w:val="004574F7"/>
    <w:rsid w:val="004577F3"/>
    <w:rsid w:val="00461A4A"/>
    <w:rsid w:val="00461B15"/>
    <w:rsid w:val="00462395"/>
    <w:rsid w:val="00465039"/>
    <w:rsid w:val="004719FD"/>
    <w:rsid w:val="0047202B"/>
    <w:rsid w:val="00475AE7"/>
    <w:rsid w:val="00475C2B"/>
    <w:rsid w:val="004768CC"/>
    <w:rsid w:val="0047783C"/>
    <w:rsid w:val="00480986"/>
    <w:rsid w:val="00482475"/>
    <w:rsid w:val="0048258C"/>
    <w:rsid w:val="004829AB"/>
    <w:rsid w:val="004829D2"/>
    <w:rsid w:val="00482B6A"/>
    <w:rsid w:val="00487D1F"/>
    <w:rsid w:val="004906CE"/>
    <w:rsid w:val="004936B7"/>
    <w:rsid w:val="004943D6"/>
    <w:rsid w:val="00496D0C"/>
    <w:rsid w:val="004A0144"/>
    <w:rsid w:val="004A0AFE"/>
    <w:rsid w:val="004A1155"/>
    <w:rsid w:val="004A41EF"/>
    <w:rsid w:val="004B2AB6"/>
    <w:rsid w:val="004B2C35"/>
    <w:rsid w:val="004B2C68"/>
    <w:rsid w:val="004B3124"/>
    <w:rsid w:val="004B3837"/>
    <w:rsid w:val="004B3FA6"/>
    <w:rsid w:val="004B493A"/>
    <w:rsid w:val="004B4AAB"/>
    <w:rsid w:val="004B69AF"/>
    <w:rsid w:val="004B74CC"/>
    <w:rsid w:val="004B7A2E"/>
    <w:rsid w:val="004C2A05"/>
    <w:rsid w:val="004C2BFA"/>
    <w:rsid w:val="004D0699"/>
    <w:rsid w:val="004D0D1D"/>
    <w:rsid w:val="004D1DF1"/>
    <w:rsid w:val="004D3B6B"/>
    <w:rsid w:val="004D488F"/>
    <w:rsid w:val="004D4D58"/>
    <w:rsid w:val="004D4DFC"/>
    <w:rsid w:val="004D6F79"/>
    <w:rsid w:val="004D7FE6"/>
    <w:rsid w:val="004E2CDE"/>
    <w:rsid w:val="004E3EAD"/>
    <w:rsid w:val="004E4BAB"/>
    <w:rsid w:val="004F4991"/>
    <w:rsid w:val="004F5622"/>
    <w:rsid w:val="004F590E"/>
    <w:rsid w:val="004F5E63"/>
    <w:rsid w:val="004F74D5"/>
    <w:rsid w:val="004F7F00"/>
    <w:rsid w:val="005005A8"/>
    <w:rsid w:val="00503678"/>
    <w:rsid w:val="00507613"/>
    <w:rsid w:val="005113E2"/>
    <w:rsid w:val="00512F54"/>
    <w:rsid w:val="00514C3E"/>
    <w:rsid w:val="005150C5"/>
    <w:rsid w:val="00516BBF"/>
    <w:rsid w:val="00517ADD"/>
    <w:rsid w:val="00521C39"/>
    <w:rsid w:val="00521D94"/>
    <w:rsid w:val="00522E25"/>
    <w:rsid w:val="0052578A"/>
    <w:rsid w:val="0052650B"/>
    <w:rsid w:val="0052688D"/>
    <w:rsid w:val="00526D3A"/>
    <w:rsid w:val="00527013"/>
    <w:rsid w:val="00530437"/>
    <w:rsid w:val="00530AB8"/>
    <w:rsid w:val="0053187F"/>
    <w:rsid w:val="00532427"/>
    <w:rsid w:val="00532678"/>
    <w:rsid w:val="00533219"/>
    <w:rsid w:val="00533DD1"/>
    <w:rsid w:val="005363A1"/>
    <w:rsid w:val="00536CA0"/>
    <w:rsid w:val="0053782C"/>
    <w:rsid w:val="0054011A"/>
    <w:rsid w:val="0054081F"/>
    <w:rsid w:val="00541C62"/>
    <w:rsid w:val="00542673"/>
    <w:rsid w:val="005438BC"/>
    <w:rsid w:val="00543964"/>
    <w:rsid w:val="00544244"/>
    <w:rsid w:val="005444FB"/>
    <w:rsid w:val="00544620"/>
    <w:rsid w:val="00544B4D"/>
    <w:rsid w:val="0054548E"/>
    <w:rsid w:val="00546110"/>
    <w:rsid w:val="00546289"/>
    <w:rsid w:val="005479A0"/>
    <w:rsid w:val="00550B73"/>
    <w:rsid w:val="00550F71"/>
    <w:rsid w:val="005516B1"/>
    <w:rsid w:val="00551BD7"/>
    <w:rsid w:val="00552AB1"/>
    <w:rsid w:val="00554EB2"/>
    <w:rsid w:val="00555209"/>
    <w:rsid w:val="005556CF"/>
    <w:rsid w:val="00556671"/>
    <w:rsid w:val="00556C84"/>
    <w:rsid w:val="00557368"/>
    <w:rsid w:val="0056044E"/>
    <w:rsid w:val="0056145A"/>
    <w:rsid w:val="005616BD"/>
    <w:rsid w:val="00562B43"/>
    <w:rsid w:val="00565AAC"/>
    <w:rsid w:val="005707EA"/>
    <w:rsid w:val="00572B69"/>
    <w:rsid w:val="005737B4"/>
    <w:rsid w:val="005767DB"/>
    <w:rsid w:val="005767F1"/>
    <w:rsid w:val="005811A6"/>
    <w:rsid w:val="00581799"/>
    <w:rsid w:val="00582965"/>
    <w:rsid w:val="00582A74"/>
    <w:rsid w:val="005843C7"/>
    <w:rsid w:val="0058466F"/>
    <w:rsid w:val="00586478"/>
    <w:rsid w:val="0059377F"/>
    <w:rsid w:val="00596190"/>
    <w:rsid w:val="005961F1"/>
    <w:rsid w:val="00597FEB"/>
    <w:rsid w:val="005A32DC"/>
    <w:rsid w:val="005B1AD1"/>
    <w:rsid w:val="005B1EE7"/>
    <w:rsid w:val="005B2A65"/>
    <w:rsid w:val="005B3A98"/>
    <w:rsid w:val="005B4D3C"/>
    <w:rsid w:val="005B5737"/>
    <w:rsid w:val="005B5991"/>
    <w:rsid w:val="005B5C6B"/>
    <w:rsid w:val="005B6203"/>
    <w:rsid w:val="005B6997"/>
    <w:rsid w:val="005B6A41"/>
    <w:rsid w:val="005C1150"/>
    <w:rsid w:val="005C43CD"/>
    <w:rsid w:val="005C5E00"/>
    <w:rsid w:val="005C68B4"/>
    <w:rsid w:val="005C749C"/>
    <w:rsid w:val="005D0F8F"/>
    <w:rsid w:val="005D2018"/>
    <w:rsid w:val="005D3B25"/>
    <w:rsid w:val="005D4303"/>
    <w:rsid w:val="005D45F7"/>
    <w:rsid w:val="005D57A7"/>
    <w:rsid w:val="005D66DD"/>
    <w:rsid w:val="005D6876"/>
    <w:rsid w:val="005D74DB"/>
    <w:rsid w:val="005E0264"/>
    <w:rsid w:val="005E10FE"/>
    <w:rsid w:val="005E371D"/>
    <w:rsid w:val="005E5779"/>
    <w:rsid w:val="005E60AD"/>
    <w:rsid w:val="005E65A8"/>
    <w:rsid w:val="005E7667"/>
    <w:rsid w:val="005F3040"/>
    <w:rsid w:val="005F4F75"/>
    <w:rsid w:val="005F56A1"/>
    <w:rsid w:val="005F5777"/>
    <w:rsid w:val="005F5A01"/>
    <w:rsid w:val="005F63E1"/>
    <w:rsid w:val="005F6A59"/>
    <w:rsid w:val="005F7A0E"/>
    <w:rsid w:val="006022AA"/>
    <w:rsid w:val="00603228"/>
    <w:rsid w:val="0060355E"/>
    <w:rsid w:val="00604966"/>
    <w:rsid w:val="00605959"/>
    <w:rsid w:val="00605B70"/>
    <w:rsid w:val="00607000"/>
    <w:rsid w:val="00607096"/>
    <w:rsid w:val="006127ED"/>
    <w:rsid w:val="006128F9"/>
    <w:rsid w:val="00613733"/>
    <w:rsid w:val="006153DC"/>
    <w:rsid w:val="006167E4"/>
    <w:rsid w:val="0061765C"/>
    <w:rsid w:val="006179EA"/>
    <w:rsid w:val="00620039"/>
    <w:rsid w:val="00623300"/>
    <w:rsid w:val="00623F0C"/>
    <w:rsid w:val="00624C46"/>
    <w:rsid w:val="00625953"/>
    <w:rsid w:val="00625A6B"/>
    <w:rsid w:val="006261FF"/>
    <w:rsid w:val="00626534"/>
    <w:rsid w:val="0062792C"/>
    <w:rsid w:val="00631A14"/>
    <w:rsid w:val="00632808"/>
    <w:rsid w:val="00636CCE"/>
    <w:rsid w:val="00636D7B"/>
    <w:rsid w:val="00637B4A"/>
    <w:rsid w:val="00637EE9"/>
    <w:rsid w:val="00640902"/>
    <w:rsid w:val="00640AA0"/>
    <w:rsid w:val="00644FA5"/>
    <w:rsid w:val="00644FC6"/>
    <w:rsid w:val="006461DA"/>
    <w:rsid w:val="00647B06"/>
    <w:rsid w:val="0065185E"/>
    <w:rsid w:val="006531B1"/>
    <w:rsid w:val="006540FD"/>
    <w:rsid w:val="00655521"/>
    <w:rsid w:val="006555CC"/>
    <w:rsid w:val="0066084E"/>
    <w:rsid w:val="00660AC9"/>
    <w:rsid w:val="00661178"/>
    <w:rsid w:val="006619BF"/>
    <w:rsid w:val="00663C2F"/>
    <w:rsid w:val="00664DCB"/>
    <w:rsid w:val="006701D3"/>
    <w:rsid w:val="00671A39"/>
    <w:rsid w:val="00672A8E"/>
    <w:rsid w:val="00674503"/>
    <w:rsid w:val="00674ACF"/>
    <w:rsid w:val="00674B8D"/>
    <w:rsid w:val="00675440"/>
    <w:rsid w:val="00676824"/>
    <w:rsid w:val="00676E3F"/>
    <w:rsid w:val="00676F9D"/>
    <w:rsid w:val="00677DBB"/>
    <w:rsid w:val="00681E01"/>
    <w:rsid w:val="00681EC3"/>
    <w:rsid w:val="006824F8"/>
    <w:rsid w:val="006828DD"/>
    <w:rsid w:val="00682B5E"/>
    <w:rsid w:val="00683298"/>
    <w:rsid w:val="00683306"/>
    <w:rsid w:val="00685091"/>
    <w:rsid w:val="0068675B"/>
    <w:rsid w:val="006874BB"/>
    <w:rsid w:val="006945A0"/>
    <w:rsid w:val="006945D2"/>
    <w:rsid w:val="00694B48"/>
    <w:rsid w:val="00695FD4"/>
    <w:rsid w:val="006973D2"/>
    <w:rsid w:val="006A0B6C"/>
    <w:rsid w:val="006A337C"/>
    <w:rsid w:val="006A45D6"/>
    <w:rsid w:val="006A45F7"/>
    <w:rsid w:val="006A4A40"/>
    <w:rsid w:val="006A5FAF"/>
    <w:rsid w:val="006B1102"/>
    <w:rsid w:val="006B29C5"/>
    <w:rsid w:val="006B413C"/>
    <w:rsid w:val="006B4D76"/>
    <w:rsid w:val="006B62FC"/>
    <w:rsid w:val="006B6821"/>
    <w:rsid w:val="006C2364"/>
    <w:rsid w:val="006C27F0"/>
    <w:rsid w:val="006C4EB4"/>
    <w:rsid w:val="006C5528"/>
    <w:rsid w:val="006C55B5"/>
    <w:rsid w:val="006C6B8D"/>
    <w:rsid w:val="006C6EAB"/>
    <w:rsid w:val="006C798A"/>
    <w:rsid w:val="006D0F0E"/>
    <w:rsid w:val="006D46BB"/>
    <w:rsid w:val="006D54CF"/>
    <w:rsid w:val="006D5580"/>
    <w:rsid w:val="006D5784"/>
    <w:rsid w:val="006D6443"/>
    <w:rsid w:val="006D6C1D"/>
    <w:rsid w:val="006E02CA"/>
    <w:rsid w:val="006E1355"/>
    <w:rsid w:val="006E14F2"/>
    <w:rsid w:val="006E254E"/>
    <w:rsid w:val="006E3CF7"/>
    <w:rsid w:val="006E5A6A"/>
    <w:rsid w:val="006E5D2B"/>
    <w:rsid w:val="006E7834"/>
    <w:rsid w:val="006F00B1"/>
    <w:rsid w:val="006F0EC9"/>
    <w:rsid w:val="006F4CFE"/>
    <w:rsid w:val="006F73C1"/>
    <w:rsid w:val="00701A0E"/>
    <w:rsid w:val="00703330"/>
    <w:rsid w:val="00703483"/>
    <w:rsid w:val="00704C59"/>
    <w:rsid w:val="0070504A"/>
    <w:rsid w:val="007057F9"/>
    <w:rsid w:val="00705E7F"/>
    <w:rsid w:val="007122CE"/>
    <w:rsid w:val="00712A8E"/>
    <w:rsid w:val="00712DAE"/>
    <w:rsid w:val="00713934"/>
    <w:rsid w:val="00713A24"/>
    <w:rsid w:val="00713BC5"/>
    <w:rsid w:val="00714643"/>
    <w:rsid w:val="007146AF"/>
    <w:rsid w:val="0071512F"/>
    <w:rsid w:val="00716F94"/>
    <w:rsid w:val="00722349"/>
    <w:rsid w:val="007225F1"/>
    <w:rsid w:val="00723096"/>
    <w:rsid w:val="00726CDE"/>
    <w:rsid w:val="007311F2"/>
    <w:rsid w:val="00732388"/>
    <w:rsid w:val="0073283C"/>
    <w:rsid w:val="00732BB3"/>
    <w:rsid w:val="00733BD1"/>
    <w:rsid w:val="00735169"/>
    <w:rsid w:val="00736066"/>
    <w:rsid w:val="007360F0"/>
    <w:rsid w:val="00736DD9"/>
    <w:rsid w:val="0074033E"/>
    <w:rsid w:val="007411AC"/>
    <w:rsid w:val="00741EBB"/>
    <w:rsid w:val="00741FC0"/>
    <w:rsid w:val="0074241B"/>
    <w:rsid w:val="00743F5F"/>
    <w:rsid w:val="00745905"/>
    <w:rsid w:val="0074612D"/>
    <w:rsid w:val="007509B0"/>
    <w:rsid w:val="00750A0B"/>
    <w:rsid w:val="007540E9"/>
    <w:rsid w:val="007544F6"/>
    <w:rsid w:val="007548DF"/>
    <w:rsid w:val="00757852"/>
    <w:rsid w:val="00757A10"/>
    <w:rsid w:val="00760457"/>
    <w:rsid w:val="00760F78"/>
    <w:rsid w:val="007618A6"/>
    <w:rsid w:val="00761FCD"/>
    <w:rsid w:val="007629CA"/>
    <w:rsid w:val="00762B32"/>
    <w:rsid w:val="00764FB0"/>
    <w:rsid w:val="0076558A"/>
    <w:rsid w:val="00765D51"/>
    <w:rsid w:val="007663B2"/>
    <w:rsid w:val="007668CC"/>
    <w:rsid w:val="00766F27"/>
    <w:rsid w:val="00770545"/>
    <w:rsid w:val="00777704"/>
    <w:rsid w:val="00777915"/>
    <w:rsid w:val="0078021C"/>
    <w:rsid w:val="007806B6"/>
    <w:rsid w:val="0078114E"/>
    <w:rsid w:val="00782A06"/>
    <w:rsid w:val="00784841"/>
    <w:rsid w:val="00786565"/>
    <w:rsid w:val="007867F1"/>
    <w:rsid w:val="00786E8E"/>
    <w:rsid w:val="00787376"/>
    <w:rsid w:val="007879E8"/>
    <w:rsid w:val="007901BE"/>
    <w:rsid w:val="00790B12"/>
    <w:rsid w:val="00791183"/>
    <w:rsid w:val="007941D3"/>
    <w:rsid w:val="007946FF"/>
    <w:rsid w:val="0079574D"/>
    <w:rsid w:val="00797A21"/>
    <w:rsid w:val="007A022B"/>
    <w:rsid w:val="007A0693"/>
    <w:rsid w:val="007A12D3"/>
    <w:rsid w:val="007A1B25"/>
    <w:rsid w:val="007A1FAE"/>
    <w:rsid w:val="007A2BB1"/>
    <w:rsid w:val="007A5769"/>
    <w:rsid w:val="007A5976"/>
    <w:rsid w:val="007A65B0"/>
    <w:rsid w:val="007B1A41"/>
    <w:rsid w:val="007B3484"/>
    <w:rsid w:val="007B4756"/>
    <w:rsid w:val="007B4E2B"/>
    <w:rsid w:val="007B5388"/>
    <w:rsid w:val="007B53E0"/>
    <w:rsid w:val="007B572D"/>
    <w:rsid w:val="007B5852"/>
    <w:rsid w:val="007B5AB4"/>
    <w:rsid w:val="007B74E8"/>
    <w:rsid w:val="007C100E"/>
    <w:rsid w:val="007C1A91"/>
    <w:rsid w:val="007C30A0"/>
    <w:rsid w:val="007C4AF6"/>
    <w:rsid w:val="007C6071"/>
    <w:rsid w:val="007C6085"/>
    <w:rsid w:val="007C6F53"/>
    <w:rsid w:val="007D25F9"/>
    <w:rsid w:val="007D4338"/>
    <w:rsid w:val="007D4A90"/>
    <w:rsid w:val="007D4F29"/>
    <w:rsid w:val="007D61E0"/>
    <w:rsid w:val="007D6D4C"/>
    <w:rsid w:val="007E26FD"/>
    <w:rsid w:val="007E4256"/>
    <w:rsid w:val="007E458B"/>
    <w:rsid w:val="007E4EE1"/>
    <w:rsid w:val="007E554B"/>
    <w:rsid w:val="007E6FF6"/>
    <w:rsid w:val="007E718F"/>
    <w:rsid w:val="007F06B8"/>
    <w:rsid w:val="007F128C"/>
    <w:rsid w:val="007F141F"/>
    <w:rsid w:val="007F1555"/>
    <w:rsid w:val="007F4D2C"/>
    <w:rsid w:val="007F54A0"/>
    <w:rsid w:val="007F5E42"/>
    <w:rsid w:val="007F6D85"/>
    <w:rsid w:val="008013DA"/>
    <w:rsid w:val="00803CDF"/>
    <w:rsid w:val="00806C99"/>
    <w:rsid w:val="00806CE5"/>
    <w:rsid w:val="0081056D"/>
    <w:rsid w:val="00812A08"/>
    <w:rsid w:val="0081337F"/>
    <w:rsid w:val="00813631"/>
    <w:rsid w:val="008144EA"/>
    <w:rsid w:val="008164AC"/>
    <w:rsid w:val="00816C07"/>
    <w:rsid w:val="00817127"/>
    <w:rsid w:val="0081745B"/>
    <w:rsid w:val="008203D5"/>
    <w:rsid w:val="00822005"/>
    <w:rsid w:val="008232C1"/>
    <w:rsid w:val="00823A27"/>
    <w:rsid w:val="00824D87"/>
    <w:rsid w:val="008273C9"/>
    <w:rsid w:val="00827696"/>
    <w:rsid w:val="00830D5E"/>
    <w:rsid w:val="0083129F"/>
    <w:rsid w:val="008350CB"/>
    <w:rsid w:val="008355FB"/>
    <w:rsid w:val="008405A0"/>
    <w:rsid w:val="00842884"/>
    <w:rsid w:val="00843079"/>
    <w:rsid w:val="008432EB"/>
    <w:rsid w:val="008452B7"/>
    <w:rsid w:val="00845847"/>
    <w:rsid w:val="00846AE1"/>
    <w:rsid w:val="00846DF0"/>
    <w:rsid w:val="00850384"/>
    <w:rsid w:val="008504F5"/>
    <w:rsid w:val="00850EB3"/>
    <w:rsid w:val="0085130D"/>
    <w:rsid w:val="00852EDF"/>
    <w:rsid w:val="00857D54"/>
    <w:rsid w:val="0086001E"/>
    <w:rsid w:val="00861C5B"/>
    <w:rsid w:val="008621FA"/>
    <w:rsid w:val="0086234F"/>
    <w:rsid w:val="00862720"/>
    <w:rsid w:val="00863EDB"/>
    <w:rsid w:val="00864907"/>
    <w:rsid w:val="00866018"/>
    <w:rsid w:val="00866117"/>
    <w:rsid w:val="008675AF"/>
    <w:rsid w:val="008706BD"/>
    <w:rsid w:val="00872748"/>
    <w:rsid w:val="00872A01"/>
    <w:rsid w:val="00873A93"/>
    <w:rsid w:val="00873C38"/>
    <w:rsid w:val="00874BFF"/>
    <w:rsid w:val="00874CF4"/>
    <w:rsid w:val="00875DF9"/>
    <w:rsid w:val="008769A1"/>
    <w:rsid w:val="008800F0"/>
    <w:rsid w:val="00880217"/>
    <w:rsid w:val="0088064F"/>
    <w:rsid w:val="00884B71"/>
    <w:rsid w:val="00887495"/>
    <w:rsid w:val="008874E9"/>
    <w:rsid w:val="0089138A"/>
    <w:rsid w:val="0089166F"/>
    <w:rsid w:val="00893C3B"/>
    <w:rsid w:val="00894787"/>
    <w:rsid w:val="00895000"/>
    <w:rsid w:val="008A0CF6"/>
    <w:rsid w:val="008A0EDF"/>
    <w:rsid w:val="008A1EF0"/>
    <w:rsid w:val="008A25E9"/>
    <w:rsid w:val="008A5229"/>
    <w:rsid w:val="008A65A1"/>
    <w:rsid w:val="008A6CCF"/>
    <w:rsid w:val="008A6FEF"/>
    <w:rsid w:val="008A70AE"/>
    <w:rsid w:val="008B0B3E"/>
    <w:rsid w:val="008B197D"/>
    <w:rsid w:val="008B24BF"/>
    <w:rsid w:val="008B280D"/>
    <w:rsid w:val="008B684C"/>
    <w:rsid w:val="008B6AA7"/>
    <w:rsid w:val="008B7C80"/>
    <w:rsid w:val="008C1E1F"/>
    <w:rsid w:val="008C2602"/>
    <w:rsid w:val="008C2A53"/>
    <w:rsid w:val="008C5459"/>
    <w:rsid w:val="008C66DC"/>
    <w:rsid w:val="008C6F6A"/>
    <w:rsid w:val="008D0789"/>
    <w:rsid w:val="008D198C"/>
    <w:rsid w:val="008D19B0"/>
    <w:rsid w:val="008D633A"/>
    <w:rsid w:val="008D6852"/>
    <w:rsid w:val="008D6AE1"/>
    <w:rsid w:val="008E08B3"/>
    <w:rsid w:val="008E136D"/>
    <w:rsid w:val="008E2D72"/>
    <w:rsid w:val="008E34BC"/>
    <w:rsid w:val="008E5031"/>
    <w:rsid w:val="008E563B"/>
    <w:rsid w:val="008E6D7A"/>
    <w:rsid w:val="008F0936"/>
    <w:rsid w:val="008F0ECD"/>
    <w:rsid w:val="008F2010"/>
    <w:rsid w:val="008F32E8"/>
    <w:rsid w:val="008F6678"/>
    <w:rsid w:val="008F7CFD"/>
    <w:rsid w:val="00900D4E"/>
    <w:rsid w:val="00901BC1"/>
    <w:rsid w:val="00905E3A"/>
    <w:rsid w:val="00911E05"/>
    <w:rsid w:val="00911EFA"/>
    <w:rsid w:val="00912322"/>
    <w:rsid w:val="009137F3"/>
    <w:rsid w:val="009142FD"/>
    <w:rsid w:val="009148A9"/>
    <w:rsid w:val="00914A77"/>
    <w:rsid w:val="0091606F"/>
    <w:rsid w:val="0091674C"/>
    <w:rsid w:val="00916838"/>
    <w:rsid w:val="009169C4"/>
    <w:rsid w:val="00916E49"/>
    <w:rsid w:val="00920217"/>
    <w:rsid w:val="00920B62"/>
    <w:rsid w:val="009238F2"/>
    <w:rsid w:val="00923A3D"/>
    <w:rsid w:val="00924122"/>
    <w:rsid w:val="0092475B"/>
    <w:rsid w:val="00925F54"/>
    <w:rsid w:val="00926B57"/>
    <w:rsid w:val="009270AA"/>
    <w:rsid w:val="00927CFE"/>
    <w:rsid w:val="00930DF1"/>
    <w:rsid w:val="009338B5"/>
    <w:rsid w:val="00936999"/>
    <w:rsid w:val="009377F5"/>
    <w:rsid w:val="00942538"/>
    <w:rsid w:val="009467EB"/>
    <w:rsid w:val="00946E39"/>
    <w:rsid w:val="00950F48"/>
    <w:rsid w:val="00951248"/>
    <w:rsid w:val="00954698"/>
    <w:rsid w:val="00955809"/>
    <w:rsid w:val="00955D34"/>
    <w:rsid w:val="009561E2"/>
    <w:rsid w:val="0095743C"/>
    <w:rsid w:val="00960298"/>
    <w:rsid w:val="00960A25"/>
    <w:rsid w:val="00960B67"/>
    <w:rsid w:val="00961467"/>
    <w:rsid w:val="00961733"/>
    <w:rsid w:val="00962433"/>
    <w:rsid w:val="00963A80"/>
    <w:rsid w:val="00965AE7"/>
    <w:rsid w:val="0096602F"/>
    <w:rsid w:val="00970092"/>
    <w:rsid w:val="00970508"/>
    <w:rsid w:val="00971869"/>
    <w:rsid w:val="00971F29"/>
    <w:rsid w:val="0097365F"/>
    <w:rsid w:val="009739D9"/>
    <w:rsid w:val="009741FD"/>
    <w:rsid w:val="00974BFE"/>
    <w:rsid w:val="009762EB"/>
    <w:rsid w:val="0097651A"/>
    <w:rsid w:val="00977119"/>
    <w:rsid w:val="009801C6"/>
    <w:rsid w:val="00982601"/>
    <w:rsid w:val="0098317F"/>
    <w:rsid w:val="00983F09"/>
    <w:rsid w:val="00984B58"/>
    <w:rsid w:val="00984B86"/>
    <w:rsid w:val="009856A2"/>
    <w:rsid w:val="00985D20"/>
    <w:rsid w:val="009864B8"/>
    <w:rsid w:val="00986D6C"/>
    <w:rsid w:val="00987A97"/>
    <w:rsid w:val="0099006C"/>
    <w:rsid w:val="00991808"/>
    <w:rsid w:val="009918AA"/>
    <w:rsid w:val="00992274"/>
    <w:rsid w:val="009A0340"/>
    <w:rsid w:val="009A3393"/>
    <w:rsid w:val="009A350E"/>
    <w:rsid w:val="009A51FA"/>
    <w:rsid w:val="009A55AA"/>
    <w:rsid w:val="009A702F"/>
    <w:rsid w:val="009B15B5"/>
    <w:rsid w:val="009B721C"/>
    <w:rsid w:val="009C0467"/>
    <w:rsid w:val="009C04D6"/>
    <w:rsid w:val="009C103E"/>
    <w:rsid w:val="009C1B00"/>
    <w:rsid w:val="009C255E"/>
    <w:rsid w:val="009C468D"/>
    <w:rsid w:val="009C51BA"/>
    <w:rsid w:val="009C59A3"/>
    <w:rsid w:val="009D0989"/>
    <w:rsid w:val="009D113A"/>
    <w:rsid w:val="009D1C4F"/>
    <w:rsid w:val="009D1FDC"/>
    <w:rsid w:val="009D2020"/>
    <w:rsid w:val="009D27E2"/>
    <w:rsid w:val="009D2997"/>
    <w:rsid w:val="009D36F8"/>
    <w:rsid w:val="009D49AD"/>
    <w:rsid w:val="009D5A91"/>
    <w:rsid w:val="009D600F"/>
    <w:rsid w:val="009D72A1"/>
    <w:rsid w:val="009D79C5"/>
    <w:rsid w:val="009D7E66"/>
    <w:rsid w:val="009E0A23"/>
    <w:rsid w:val="009E0E57"/>
    <w:rsid w:val="009E4849"/>
    <w:rsid w:val="009E57FA"/>
    <w:rsid w:val="009E78AC"/>
    <w:rsid w:val="009E7BB3"/>
    <w:rsid w:val="009F0065"/>
    <w:rsid w:val="009F0BB5"/>
    <w:rsid w:val="009F1574"/>
    <w:rsid w:val="009F215C"/>
    <w:rsid w:val="009F4770"/>
    <w:rsid w:val="009F4E1A"/>
    <w:rsid w:val="009F58CE"/>
    <w:rsid w:val="009F7D20"/>
    <w:rsid w:val="00A02029"/>
    <w:rsid w:val="00A0250C"/>
    <w:rsid w:val="00A02D5C"/>
    <w:rsid w:val="00A0425A"/>
    <w:rsid w:val="00A04F7C"/>
    <w:rsid w:val="00A1036A"/>
    <w:rsid w:val="00A15425"/>
    <w:rsid w:val="00A159B3"/>
    <w:rsid w:val="00A15EA0"/>
    <w:rsid w:val="00A16BB1"/>
    <w:rsid w:val="00A17E2E"/>
    <w:rsid w:val="00A25907"/>
    <w:rsid w:val="00A3018F"/>
    <w:rsid w:val="00A30ECC"/>
    <w:rsid w:val="00A31BEF"/>
    <w:rsid w:val="00A352F0"/>
    <w:rsid w:val="00A36981"/>
    <w:rsid w:val="00A37531"/>
    <w:rsid w:val="00A3768F"/>
    <w:rsid w:val="00A41EE3"/>
    <w:rsid w:val="00A4270D"/>
    <w:rsid w:val="00A4552C"/>
    <w:rsid w:val="00A45692"/>
    <w:rsid w:val="00A46B8C"/>
    <w:rsid w:val="00A476D3"/>
    <w:rsid w:val="00A515FB"/>
    <w:rsid w:val="00A5281A"/>
    <w:rsid w:val="00A53ED8"/>
    <w:rsid w:val="00A550E0"/>
    <w:rsid w:val="00A551E4"/>
    <w:rsid w:val="00A56BF2"/>
    <w:rsid w:val="00A57958"/>
    <w:rsid w:val="00A64062"/>
    <w:rsid w:val="00A65464"/>
    <w:rsid w:val="00A67988"/>
    <w:rsid w:val="00A70040"/>
    <w:rsid w:val="00A71667"/>
    <w:rsid w:val="00A73E69"/>
    <w:rsid w:val="00A749FB"/>
    <w:rsid w:val="00A805B9"/>
    <w:rsid w:val="00A853F0"/>
    <w:rsid w:val="00A856F1"/>
    <w:rsid w:val="00A85AAF"/>
    <w:rsid w:val="00A9141A"/>
    <w:rsid w:val="00A91FF0"/>
    <w:rsid w:val="00A93DEE"/>
    <w:rsid w:val="00A94FB4"/>
    <w:rsid w:val="00A955B4"/>
    <w:rsid w:val="00A956BB"/>
    <w:rsid w:val="00A95957"/>
    <w:rsid w:val="00A95A78"/>
    <w:rsid w:val="00A96746"/>
    <w:rsid w:val="00AA0569"/>
    <w:rsid w:val="00AA073E"/>
    <w:rsid w:val="00AA12FC"/>
    <w:rsid w:val="00AA1820"/>
    <w:rsid w:val="00AA19A2"/>
    <w:rsid w:val="00AA25D6"/>
    <w:rsid w:val="00AA2711"/>
    <w:rsid w:val="00AA49C0"/>
    <w:rsid w:val="00AA6DA6"/>
    <w:rsid w:val="00AA7986"/>
    <w:rsid w:val="00AB0E74"/>
    <w:rsid w:val="00AB23BE"/>
    <w:rsid w:val="00AB26E1"/>
    <w:rsid w:val="00AB26ED"/>
    <w:rsid w:val="00AB3D4E"/>
    <w:rsid w:val="00AB5682"/>
    <w:rsid w:val="00AB6C52"/>
    <w:rsid w:val="00AB6EF0"/>
    <w:rsid w:val="00AC01B9"/>
    <w:rsid w:val="00AC0781"/>
    <w:rsid w:val="00AC13CE"/>
    <w:rsid w:val="00AC3802"/>
    <w:rsid w:val="00AC380A"/>
    <w:rsid w:val="00AC3FE4"/>
    <w:rsid w:val="00AC6E8F"/>
    <w:rsid w:val="00AC6FB7"/>
    <w:rsid w:val="00AD1997"/>
    <w:rsid w:val="00AD23D0"/>
    <w:rsid w:val="00AD24AF"/>
    <w:rsid w:val="00AE07F2"/>
    <w:rsid w:val="00AE2F3C"/>
    <w:rsid w:val="00AE3C72"/>
    <w:rsid w:val="00AE43F3"/>
    <w:rsid w:val="00AE5E11"/>
    <w:rsid w:val="00AE5F60"/>
    <w:rsid w:val="00AE79CA"/>
    <w:rsid w:val="00AF13FC"/>
    <w:rsid w:val="00AF1495"/>
    <w:rsid w:val="00AF2597"/>
    <w:rsid w:val="00AF29A9"/>
    <w:rsid w:val="00AF2DD9"/>
    <w:rsid w:val="00AF3CA3"/>
    <w:rsid w:val="00AF4509"/>
    <w:rsid w:val="00AF57E9"/>
    <w:rsid w:val="00AF5D40"/>
    <w:rsid w:val="00AF60A0"/>
    <w:rsid w:val="00AF6206"/>
    <w:rsid w:val="00AF6C21"/>
    <w:rsid w:val="00B00A1E"/>
    <w:rsid w:val="00B00CC6"/>
    <w:rsid w:val="00B05C88"/>
    <w:rsid w:val="00B0669A"/>
    <w:rsid w:val="00B07093"/>
    <w:rsid w:val="00B07AF0"/>
    <w:rsid w:val="00B125BE"/>
    <w:rsid w:val="00B14593"/>
    <w:rsid w:val="00B170B2"/>
    <w:rsid w:val="00B22D27"/>
    <w:rsid w:val="00B23930"/>
    <w:rsid w:val="00B23EB7"/>
    <w:rsid w:val="00B24A3E"/>
    <w:rsid w:val="00B254EA"/>
    <w:rsid w:val="00B26CC1"/>
    <w:rsid w:val="00B26D71"/>
    <w:rsid w:val="00B27306"/>
    <w:rsid w:val="00B32345"/>
    <w:rsid w:val="00B33DD4"/>
    <w:rsid w:val="00B40062"/>
    <w:rsid w:val="00B40718"/>
    <w:rsid w:val="00B41B53"/>
    <w:rsid w:val="00B432E4"/>
    <w:rsid w:val="00B438E6"/>
    <w:rsid w:val="00B43CC4"/>
    <w:rsid w:val="00B450F2"/>
    <w:rsid w:val="00B46491"/>
    <w:rsid w:val="00B47E0A"/>
    <w:rsid w:val="00B52152"/>
    <w:rsid w:val="00B529F3"/>
    <w:rsid w:val="00B53147"/>
    <w:rsid w:val="00B533ED"/>
    <w:rsid w:val="00B55BD8"/>
    <w:rsid w:val="00B56711"/>
    <w:rsid w:val="00B57494"/>
    <w:rsid w:val="00B5754E"/>
    <w:rsid w:val="00B57ABB"/>
    <w:rsid w:val="00B619D3"/>
    <w:rsid w:val="00B62712"/>
    <w:rsid w:val="00B62E1C"/>
    <w:rsid w:val="00B64558"/>
    <w:rsid w:val="00B7101D"/>
    <w:rsid w:val="00B72388"/>
    <w:rsid w:val="00B73194"/>
    <w:rsid w:val="00B74B22"/>
    <w:rsid w:val="00B74EDB"/>
    <w:rsid w:val="00B768CF"/>
    <w:rsid w:val="00B76D53"/>
    <w:rsid w:val="00B77634"/>
    <w:rsid w:val="00B808BC"/>
    <w:rsid w:val="00B80B5D"/>
    <w:rsid w:val="00B8148E"/>
    <w:rsid w:val="00B834FB"/>
    <w:rsid w:val="00B84C6B"/>
    <w:rsid w:val="00B8505C"/>
    <w:rsid w:val="00B85856"/>
    <w:rsid w:val="00B875E8"/>
    <w:rsid w:val="00B876B0"/>
    <w:rsid w:val="00B87C5D"/>
    <w:rsid w:val="00B90144"/>
    <w:rsid w:val="00B90806"/>
    <w:rsid w:val="00B9315B"/>
    <w:rsid w:val="00B939BA"/>
    <w:rsid w:val="00B94DCB"/>
    <w:rsid w:val="00B976CA"/>
    <w:rsid w:val="00BA0B8C"/>
    <w:rsid w:val="00BA2E97"/>
    <w:rsid w:val="00BA3101"/>
    <w:rsid w:val="00BA37C8"/>
    <w:rsid w:val="00BA3ADC"/>
    <w:rsid w:val="00BA4D78"/>
    <w:rsid w:val="00BA52AA"/>
    <w:rsid w:val="00BA5A45"/>
    <w:rsid w:val="00BB2F81"/>
    <w:rsid w:val="00BB57C2"/>
    <w:rsid w:val="00BB5FC3"/>
    <w:rsid w:val="00BB64B1"/>
    <w:rsid w:val="00BB6E92"/>
    <w:rsid w:val="00BC00B2"/>
    <w:rsid w:val="00BC14D7"/>
    <w:rsid w:val="00BC1B96"/>
    <w:rsid w:val="00BC1F81"/>
    <w:rsid w:val="00BC3245"/>
    <w:rsid w:val="00BC341B"/>
    <w:rsid w:val="00BC3F3C"/>
    <w:rsid w:val="00BC4881"/>
    <w:rsid w:val="00BC6040"/>
    <w:rsid w:val="00BC6E7C"/>
    <w:rsid w:val="00BD16BB"/>
    <w:rsid w:val="00BD1B9F"/>
    <w:rsid w:val="00BD1E1F"/>
    <w:rsid w:val="00BD2889"/>
    <w:rsid w:val="00BD4400"/>
    <w:rsid w:val="00BD53AE"/>
    <w:rsid w:val="00BD5D12"/>
    <w:rsid w:val="00BD6B54"/>
    <w:rsid w:val="00BD76CD"/>
    <w:rsid w:val="00BD792A"/>
    <w:rsid w:val="00BE1F5B"/>
    <w:rsid w:val="00BE2BB9"/>
    <w:rsid w:val="00BE57D8"/>
    <w:rsid w:val="00BE5AFA"/>
    <w:rsid w:val="00BE6B0F"/>
    <w:rsid w:val="00BE75A6"/>
    <w:rsid w:val="00BF0066"/>
    <w:rsid w:val="00BF083E"/>
    <w:rsid w:val="00BF1113"/>
    <w:rsid w:val="00BF182F"/>
    <w:rsid w:val="00BF4C91"/>
    <w:rsid w:val="00BF671D"/>
    <w:rsid w:val="00BF6B6D"/>
    <w:rsid w:val="00BF6DEF"/>
    <w:rsid w:val="00C02422"/>
    <w:rsid w:val="00C043FB"/>
    <w:rsid w:val="00C04914"/>
    <w:rsid w:val="00C10628"/>
    <w:rsid w:val="00C106BB"/>
    <w:rsid w:val="00C11637"/>
    <w:rsid w:val="00C15911"/>
    <w:rsid w:val="00C15F8C"/>
    <w:rsid w:val="00C16704"/>
    <w:rsid w:val="00C20CD5"/>
    <w:rsid w:val="00C21BE5"/>
    <w:rsid w:val="00C22386"/>
    <w:rsid w:val="00C231D3"/>
    <w:rsid w:val="00C23604"/>
    <w:rsid w:val="00C23710"/>
    <w:rsid w:val="00C23D4B"/>
    <w:rsid w:val="00C243B9"/>
    <w:rsid w:val="00C26C3B"/>
    <w:rsid w:val="00C26D3F"/>
    <w:rsid w:val="00C27D7D"/>
    <w:rsid w:val="00C3049C"/>
    <w:rsid w:val="00C304F3"/>
    <w:rsid w:val="00C32077"/>
    <w:rsid w:val="00C3218A"/>
    <w:rsid w:val="00C33D55"/>
    <w:rsid w:val="00C35F7D"/>
    <w:rsid w:val="00C36296"/>
    <w:rsid w:val="00C36E32"/>
    <w:rsid w:val="00C3736C"/>
    <w:rsid w:val="00C40398"/>
    <w:rsid w:val="00C41905"/>
    <w:rsid w:val="00C41FFD"/>
    <w:rsid w:val="00C42159"/>
    <w:rsid w:val="00C42379"/>
    <w:rsid w:val="00C42BA1"/>
    <w:rsid w:val="00C4455C"/>
    <w:rsid w:val="00C467B0"/>
    <w:rsid w:val="00C479D1"/>
    <w:rsid w:val="00C5329C"/>
    <w:rsid w:val="00C53A03"/>
    <w:rsid w:val="00C555A3"/>
    <w:rsid w:val="00C564F6"/>
    <w:rsid w:val="00C5790F"/>
    <w:rsid w:val="00C60DC5"/>
    <w:rsid w:val="00C60F80"/>
    <w:rsid w:val="00C631A5"/>
    <w:rsid w:val="00C635F8"/>
    <w:rsid w:val="00C640FE"/>
    <w:rsid w:val="00C645B1"/>
    <w:rsid w:val="00C64C0F"/>
    <w:rsid w:val="00C65956"/>
    <w:rsid w:val="00C66A4A"/>
    <w:rsid w:val="00C66D62"/>
    <w:rsid w:val="00C67C3E"/>
    <w:rsid w:val="00C70431"/>
    <w:rsid w:val="00C74E26"/>
    <w:rsid w:val="00C75920"/>
    <w:rsid w:val="00C760FD"/>
    <w:rsid w:val="00C77E82"/>
    <w:rsid w:val="00C8077E"/>
    <w:rsid w:val="00C8183F"/>
    <w:rsid w:val="00C82FBC"/>
    <w:rsid w:val="00C83275"/>
    <w:rsid w:val="00C84FE2"/>
    <w:rsid w:val="00C85A29"/>
    <w:rsid w:val="00C86492"/>
    <w:rsid w:val="00C8742A"/>
    <w:rsid w:val="00C91F93"/>
    <w:rsid w:val="00C92445"/>
    <w:rsid w:val="00C92E1E"/>
    <w:rsid w:val="00C9395C"/>
    <w:rsid w:val="00C94C14"/>
    <w:rsid w:val="00C95F28"/>
    <w:rsid w:val="00C9721F"/>
    <w:rsid w:val="00CA1C07"/>
    <w:rsid w:val="00CA2D62"/>
    <w:rsid w:val="00CA33F1"/>
    <w:rsid w:val="00CA46AB"/>
    <w:rsid w:val="00CA4ECC"/>
    <w:rsid w:val="00CA776B"/>
    <w:rsid w:val="00CB15EF"/>
    <w:rsid w:val="00CB3185"/>
    <w:rsid w:val="00CB3368"/>
    <w:rsid w:val="00CB5D42"/>
    <w:rsid w:val="00CB6AE4"/>
    <w:rsid w:val="00CB71DF"/>
    <w:rsid w:val="00CC0E20"/>
    <w:rsid w:val="00CC14B4"/>
    <w:rsid w:val="00CC1C5B"/>
    <w:rsid w:val="00CC2192"/>
    <w:rsid w:val="00CC3A66"/>
    <w:rsid w:val="00CC44B7"/>
    <w:rsid w:val="00CC4B0F"/>
    <w:rsid w:val="00CC7A28"/>
    <w:rsid w:val="00CC7B70"/>
    <w:rsid w:val="00CD032B"/>
    <w:rsid w:val="00CD0792"/>
    <w:rsid w:val="00CD0EEC"/>
    <w:rsid w:val="00CD12E3"/>
    <w:rsid w:val="00CD2354"/>
    <w:rsid w:val="00CD3E0B"/>
    <w:rsid w:val="00CD4051"/>
    <w:rsid w:val="00CD5BE0"/>
    <w:rsid w:val="00CD63C3"/>
    <w:rsid w:val="00CD6A13"/>
    <w:rsid w:val="00CD7096"/>
    <w:rsid w:val="00CE0501"/>
    <w:rsid w:val="00CE2974"/>
    <w:rsid w:val="00CE5B52"/>
    <w:rsid w:val="00CE5BBA"/>
    <w:rsid w:val="00CE5BC6"/>
    <w:rsid w:val="00CE65BF"/>
    <w:rsid w:val="00CE6991"/>
    <w:rsid w:val="00CE6DE0"/>
    <w:rsid w:val="00CE79AF"/>
    <w:rsid w:val="00CF14D3"/>
    <w:rsid w:val="00CF2CB8"/>
    <w:rsid w:val="00CF316B"/>
    <w:rsid w:val="00CF32C2"/>
    <w:rsid w:val="00CF3866"/>
    <w:rsid w:val="00CF3FD3"/>
    <w:rsid w:val="00CF4603"/>
    <w:rsid w:val="00CF62C1"/>
    <w:rsid w:val="00D0434D"/>
    <w:rsid w:val="00D0472A"/>
    <w:rsid w:val="00D048AA"/>
    <w:rsid w:val="00D065CA"/>
    <w:rsid w:val="00D12ED8"/>
    <w:rsid w:val="00D13B27"/>
    <w:rsid w:val="00D15B87"/>
    <w:rsid w:val="00D16CFB"/>
    <w:rsid w:val="00D16E3B"/>
    <w:rsid w:val="00D17FFE"/>
    <w:rsid w:val="00D20798"/>
    <w:rsid w:val="00D21458"/>
    <w:rsid w:val="00D263F1"/>
    <w:rsid w:val="00D275CF"/>
    <w:rsid w:val="00D313A3"/>
    <w:rsid w:val="00D3167D"/>
    <w:rsid w:val="00D31C0A"/>
    <w:rsid w:val="00D330BB"/>
    <w:rsid w:val="00D331E4"/>
    <w:rsid w:val="00D344E4"/>
    <w:rsid w:val="00D36C92"/>
    <w:rsid w:val="00D417E7"/>
    <w:rsid w:val="00D424CE"/>
    <w:rsid w:val="00D42C94"/>
    <w:rsid w:val="00D44110"/>
    <w:rsid w:val="00D44698"/>
    <w:rsid w:val="00D4535E"/>
    <w:rsid w:val="00D5020A"/>
    <w:rsid w:val="00D5212B"/>
    <w:rsid w:val="00D524E8"/>
    <w:rsid w:val="00D53142"/>
    <w:rsid w:val="00D56804"/>
    <w:rsid w:val="00D568BE"/>
    <w:rsid w:val="00D57847"/>
    <w:rsid w:val="00D60C32"/>
    <w:rsid w:val="00D61621"/>
    <w:rsid w:val="00D623A6"/>
    <w:rsid w:val="00D63944"/>
    <w:rsid w:val="00D6543A"/>
    <w:rsid w:val="00D66019"/>
    <w:rsid w:val="00D6702E"/>
    <w:rsid w:val="00D67B52"/>
    <w:rsid w:val="00D67F79"/>
    <w:rsid w:val="00D70A68"/>
    <w:rsid w:val="00D72555"/>
    <w:rsid w:val="00D72F61"/>
    <w:rsid w:val="00D73367"/>
    <w:rsid w:val="00D75211"/>
    <w:rsid w:val="00D75BB0"/>
    <w:rsid w:val="00D775AF"/>
    <w:rsid w:val="00D77D1F"/>
    <w:rsid w:val="00D80371"/>
    <w:rsid w:val="00D83BAF"/>
    <w:rsid w:val="00D83D28"/>
    <w:rsid w:val="00D841A5"/>
    <w:rsid w:val="00D8532F"/>
    <w:rsid w:val="00D855D8"/>
    <w:rsid w:val="00D85714"/>
    <w:rsid w:val="00D858BB"/>
    <w:rsid w:val="00D874F5"/>
    <w:rsid w:val="00D87971"/>
    <w:rsid w:val="00D87F2B"/>
    <w:rsid w:val="00D91C06"/>
    <w:rsid w:val="00D94316"/>
    <w:rsid w:val="00D96A9E"/>
    <w:rsid w:val="00D97473"/>
    <w:rsid w:val="00D97A9D"/>
    <w:rsid w:val="00DA1501"/>
    <w:rsid w:val="00DA1E86"/>
    <w:rsid w:val="00DA336E"/>
    <w:rsid w:val="00DA4475"/>
    <w:rsid w:val="00DA4DFD"/>
    <w:rsid w:val="00DA5A15"/>
    <w:rsid w:val="00DA6116"/>
    <w:rsid w:val="00DA6640"/>
    <w:rsid w:val="00DA746A"/>
    <w:rsid w:val="00DB012E"/>
    <w:rsid w:val="00DB0F7F"/>
    <w:rsid w:val="00DB3BD2"/>
    <w:rsid w:val="00DC0AEB"/>
    <w:rsid w:val="00DC24CB"/>
    <w:rsid w:val="00DC3FE7"/>
    <w:rsid w:val="00DC4C61"/>
    <w:rsid w:val="00DC56DC"/>
    <w:rsid w:val="00DC6B19"/>
    <w:rsid w:val="00DC7072"/>
    <w:rsid w:val="00DD14DC"/>
    <w:rsid w:val="00DD47E0"/>
    <w:rsid w:val="00DE0648"/>
    <w:rsid w:val="00DE3E8D"/>
    <w:rsid w:val="00DE5892"/>
    <w:rsid w:val="00DF26C5"/>
    <w:rsid w:val="00DF53B6"/>
    <w:rsid w:val="00DF59FF"/>
    <w:rsid w:val="00DF6C19"/>
    <w:rsid w:val="00DF7C59"/>
    <w:rsid w:val="00E03157"/>
    <w:rsid w:val="00E04086"/>
    <w:rsid w:val="00E0488F"/>
    <w:rsid w:val="00E064FC"/>
    <w:rsid w:val="00E07A0C"/>
    <w:rsid w:val="00E11B95"/>
    <w:rsid w:val="00E11F7A"/>
    <w:rsid w:val="00E12A02"/>
    <w:rsid w:val="00E14C09"/>
    <w:rsid w:val="00E16EE5"/>
    <w:rsid w:val="00E17010"/>
    <w:rsid w:val="00E17D25"/>
    <w:rsid w:val="00E21880"/>
    <w:rsid w:val="00E24A7B"/>
    <w:rsid w:val="00E24D94"/>
    <w:rsid w:val="00E25E9F"/>
    <w:rsid w:val="00E26E78"/>
    <w:rsid w:val="00E270D3"/>
    <w:rsid w:val="00E27131"/>
    <w:rsid w:val="00E300C3"/>
    <w:rsid w:val="00E301EE"/>
    <w:rsid w:val="00E303F8"/>
    <w:rsid w:val="00E34980"/>
    <w:rsid w:val="00E35821"/>
    <w:rsid w:val="00E369F8"/>
    <w:rsid w:val="00E36B82"/>
    <w:rsid w:val="00E37AD8"/>
    <w:rsid w:val="00E414C7"/>
    <w:rsid w:val="00E42C5A"/>
    <w:rsid w:val="00E44049"/>
    <w:rsid w:val="00E4409C"/>
    <w:rsid w:val="00E45D76"/>
    <w:rsid w:val="00E45E14"/>
    <w:rsid w:val="00E50D7D"/>
    <w:rsid w:val="00E52893"/>
    <w:rsid w:val="00E53614"/>
    <w:rsid w:val="00E54932"/>
    <w:rsid w:val="00E54958"/>
    <w:rsid w:val="00E54DA0"/>
    <w:rsid w:val="00E55CEB"/>
    <w:rsid w:val="00E55EB5"/>
    <w:rsid w:val="00E5612E"/>
    <w:rsid w:val="00E5676B"/>
    <w:rsid w:val="00E56A0E"/>
    <w:rsid w:val="00E60C86"/>
    <w:rsid w:val="00E6142E"/>
    <w:rsid w:val="00E61471"/>
    <w:rsid w:val="00E61A0E"/>
    <w:rsid w:val="00E62334"/>
    <w:rsid w:val="00E623F9"/>
    <w:rsid w:val="00E63417"/>
    <w:rsid w:val="00E63DF3"/>
    <w:rsid w:val="00E64FB4"/>
    <w:rsid w:val="00E65D97"/>
    <w:rsid w:val="00E67190"/>
    <w:rsid w:val="00E678F4"/>
    <w:rsid w:val="00E70ADA"/>
    <w:rsid w:val="00E730FD"/>
    <w:rsid w:val="00E730FE"/>
    <w:rsid w:val="00E74254"/>
    <w:rsid w:val="00E819FF"/>
    <w:rsid w:val="00E81FFA"/>
    <w:rsid w:val="00E83B5D"/>
    <w:rsid w:val="00E8480D"/>
    <w:rsid w:val="00E84A8F"/>
    <w:rsid w:val="00E8516B"/>
    <w:rsid w:val="00E85AC7"/>
    <w:rsid w:val="00E863AF"/>
    <w:rsid w:val="00E90DA7"/>
    <w:rsid w:val="00E90E5B"/>
    <w:rsid w:val="00E92BB2"/>
    <w:rsid w:val="00E930CB"/>
    <w:rsid w:val="00E931BF"/>
    <w:rsid w:val="00E94062"/>
    <w:rsid w:val="00E94EDD"/>
    <w:rsid w:val="00E95717"/>
    <w:rsid w:val="00EA04A3"/>
    <w:rsid w:val="00EA0FEB"/>
    <w:rsid w:val="00EA28C3"/>
    <w:rsid w:val="00EA3C72"/>
    <w:rsid w:val="00EA3E8E"/>
    <w:rsid w:val="00EA49CC"/>
    <w:rsid w:val="00EA524A"/>
    <w:rsid w:val="00EA5A07"/>
    <w:rsid w:val="00EA632A"/>
    <w:rsid w:val="00EA73C1"/>
    <w:rsid w:val="00EB3BC5"/>
    <w:rsid w:val="00EB54F6"/>
    <w:rsid w:val="00EB591A"/>
    <w:rsid w:val="00EC0F55"/>
    <w:rsid w:val="00EC134A"/>
    <w:rsid w:val="00EC1B12"/>
    <w:rsid w:val="00EC1B77"/>
    <w:rsid w:val="00EC1FDD"/>
    <w:rsid w:val="00EC2731"/>
    <w:rsid w:val="00EC2A35"/>
    <w:rsid w:val="00EC5DED"/>
    <w:rsid w:val="00ED0745"/>
    <w:rsid w:val="00ED09BE"/>
    <w:rsid w:val="00ED0F75"/>
    <w:rsid w:val="00ED103C"/>
    <w:rsid w:val="00ED2110"/>
    <w:rsid w:val="00ED30D0"/>
    <w:rsid w:val="00ED41DB"/>
    <w:rsid w:val="00ED5092"/>
    <w:rsid w:val="00ED6081"/>
    <w:rsid w:val="00EE07A9"/>
    <w:rsid w:val="00EE18CC"/>
    <w:rsid w:val="00EE46E1"/>
    <w:rsid w:val="00EF08D7"/>
    <w:rsid w:val="00EF1074"/>
    <w:rsid w:val="00EF6790"/>
    <w:rsid w:val="00EF7114"/>
    <w:rsid w:val="00EF7A4E"/>
    <w:rsid w:val="00F007D7"/>
    <w:rsid w:val="00F0163A"/>
    <w:rsid w:val="00F02FEB"/>
    <w:rsid w:val="00F03B69"/>
    <w:rsid w:val="00F05BCC"/>
    <w:rsid w:val="00F0603D"/>
    <w:rsid w:val="00F06C1B"/>
    <w:rsid w:val="00F06D96"/>
    <w:rsid w:val="00F074C8"/>
    <w:rsid w:val="00F075C4"/>
    <w:rsid w:val="00F11EAC"/>
    <w:rsid w:val="00F12CE4"/>
    <w:rsid w:val="00F1325E"/>
    <w:rsid w:val="00F13544"/>
    <w:rsid w:val="00F14A97"/>
    <w:rsid w:val="00F1586C"/>
    <w:rsid w:val="00F16055"/>
    <w:rsid w:val="00F17333"/>
    <w:rsid w:val="00F17393"/>
    <w:rsid w:val="00F17409"/>
    <w:rsid w:val="00F17D02"/>
    <w:rsid w:val="00F17E1A"/>
    <w:rsid w:val="00F20704"/>
    <w:rsid w:val="00F22DF8"/>
    <w:rsid w:val="00F23898"/>
    <w:rsid w:val="00F2435A"/>
    <w:rsid w:val="00F251D8"/>
    <w:rsid w:val="00F3174E"/>
    <w:rsid w:val="00F339B9"/>
    <w:rsid w:val="00F3488F"/>
    <w:rsid w:val="00F351B5"/>
    <w:rsid w:val="00F352A5"/>
    <w:rsid w:val="00F36D7D"/>
    <w:rsid w:val="00F37601"/>
    <w:rsid w:val="00F37734"/>
    <w:rsid w:val="00F37B35"/>
    <w:rsid w:val="00F43CD1"/>
    <w:rsid w:val="00F4417C"/>
    <w:rsid w:val="00F447BE"/>
    <w:rsid w:val="00F46504"/>
    <w:rsid w:val="00F46BBB"/>
    <w:rsid w:val="00F472A4"/>
    <w:rsid w:val="00F479C8"/>
    <w:rsid w:val="00F50376"/>
    <w:rsid w:val="00F53C82"/>
    <w:rsid w:val="00F53F66"/>
    <w:rsid w:val="00F54E55"/>
    <w:rsid w:val="00F55920"/>
    <w:rsid w:val="00F56F47"/>
    <w:rsid w:val="00F60A60"/>
    <w:rsid w:val="00F62DD5"/>
    <w:rsid w:val="00F65A1E"/>
    <w:rsid w:val="00F66066"/>
    <w:rsid w:val="00F71634"/>
    <w:rsid w:val="00F71CEC"/>
    <w:rsid w:val="00F73C83"/>
    <w:rsid w:val="00F74ED7"/>
    <w:rsid w:val="00F75D1E"/>
    <w:rsid w:val="00F75D5C"/>
    <w:rsid w:val="00F763E7"/>
    <w:rsid w:val="00F76423"/>
    <w:rsid w:val="00F76DCE"/>
    <w:rsid w:val="00F7738E"/>
    <w:rsid w:val="00F7792C"/>
    <w:rsid w:val="00F82E2D"/>
    <w:rsid w:val="00F83A4A"/>
    <w:rsid w:val="00F856F9"/>
    <w:rsid w:val="00F87CB0"/>
    <w:rsid w:val="00F92569"/>
    <w:rsid w:val="00F92E2C"/>
    <w:rsid w:val="00F95690"/>
    <w:rsid w:val="00F95FDE"/>
    <w:rsid w:val="00F9640A"/>
    <w:rsid w:val="00FA0CB2"/>
    <w:rsid w:val="00FA28A3"/>
    <w:rsid w:val="00FA3FD9"/>
    <w:rsid w:val="00FA48C3"/>
    <w:rsid w:val="00FA4934"/>
    <w:rsid w:val="00FA496A"/>
    <w:rsid w:val="00FA5035"/>
    <w:rsid w:val="00FA57E8"/>
    <w:rsid w:val="00FA6A5A"/>
    <w:rsid w:val="00FB0E38"/>
    <w:rsid w:val="00FB323A"/>
    <w:rsid w:val="00FB41BC"/>
    <w:rsid w:val="00FB4E86"/>
    <w:rsid w:val="00FC353A"/>
    <w:rsid w:val="00FC3977"/>
    <w:rsid w:val="00FC530A"/>
    <w:rsid w:val="00FC6C0B"/>
    <w:rsid w:val="00FD06E6"/>
    <w:rsid w:val="00FD0FB1"/>
    <w:rsid w:val="00FD2436"/>
    <w:rsid w:val="00FD2F6B"/>
    <w:rsid w:val="00FD41A5"/>
    <w:rsid w:val="00FD5688"/>
    <w:rsid w:val="00FE07C6"/>
    <w:rsid w:val="00FE0AA8"/>
    <w:rsid w:val="00FE11B1"/>
    <w:rsid w:val="00FE3A7A"/>
    <w:rsid w:val="00FE4FF6"/>
    <w:rsid w:val="00FE61B6"/>
    <w:rsid w:val="00FE687C"/>
    <w:rsid w:val="00FF005B"/>
    <w:rsid w:val="00FF2D83"/>
    <w:rsid w:val="00FF362A"/>
    <w:rsid w:val="00FF4BD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AEE"/>
    <w:rPr>
      <w:rFonts w:ascii="Times New Roman" w:eastAsia="Times New Roman" w:hAnsi="Times New Roman" w:cs="Times New Roman"/>
    </w:rPr>
  </w:style>
  <w:style w:type="paragraph" w:styleId="1">
    <w:name w:val="heading 1"/>
    <w:next w:val="a"/>
    <w:link w:val="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맑은 고딕" w:hAnsi="Times New Roman" w:cs="Times New Roman"/>
      <w:sz w:val="36"/>
      <w:szCs w:val="36"/>
    </w:rPr>
  </w:style>
  <w:style w:type="paragraph" w:styleId="2">
    <w:name w:val="heading 2"/>
    <w:basedOn w:val="1"/>
    <w:next w:val="a"/>
    <w:link w:val="2Char"/>
    <w:qFormat/>
    <w:rsid w:val="00B23EB7"/>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B23EB7"/>
    <w:pPr>
      <w:numPr>
        <w:ilvl w:val="2"/>
      </w:numPr>
      <w:spacing w:before="120"/>
      <w:outlineLvl w:val="2"/>
    </w:pPr>
    <w:rPr>
      <w:sz w:val="28"/>
      <w:szCs w:val="28"/>
    </w:rPr>
  </w:style>
  <w:style w:type="paragraph" w:styleId="4">
    <w:name w:val="heading 4"/>
    <w:basedOn w:val="3"/>
    <w:next w:val="a"/>
    <w:link w:val="4Char"/>
    <w:qFormat/>
    <w:rsid w:val="00B23EB7"/>
    <w:pPr>
      <w:numPr>
        <w:ilvl w:val="3"/>
      </w:numPr>
      <w:outlineLvl w:val="3"/>
    </w:pPr>
    <w:rPr>
      <w:sz w:val="24"/>
      <w:szCs w:val="24"/>
    </w:rPr>
  </w:style>
  <w:style w:type="paragraph" w:styleId="5">
    <w:name w:val="heading 5"/>
    <w:basedOn w:val="4"/>
    <w:next w:val="a"/>
    <w:link w:val="5Char"/>
    <w:qFormat/>
    <w:rsid w:val="00B23EB7"/>
    <w:pPr>
      <w:numPr>
        <w:ilvl w:val="4"/>
      </w:numPr>
      <w:outlineLvl w:val="4"/>
    </w:pPr>
    <w:rPr>
      <w:sz w:val="22"/>
      <w:szCs w:val="22"/>
    </w:rPr>
  </w:style>
  <w:style w:type="paragraph" w:styleId="6">
    <w:name w:val="heading 6"/>
    <w:basedOn w:val="a"/>
    <w:next w:val="a"/>
    <w:link w:val="6Char"/>
    <w:qFormat/>
    <w:rsid w:val="00B23EB7"/>
    <w:pPr>
      <w:keepNext/>
      <w:keepLines/>
      <w:numPr>
        <w:ilvl w:val="5"/>
        <w:numId w:val="1"/>
      </w:numPr>
      <w:spacing w:before="120"/>
      <w:outlineLvl w:val="5"/>
    </w:pPr>
    <w:rPr>
      <w:rFonts w:cs="Arial"/>
    </w:rPr>
  </w:style>
  <w:style w:type="paragraph" w:styleId="7">
    <w:name w:val="heading 7"/>
    <w:basedOn w:val="a"/>
    <w:next w:val="a"/>
    <w:link w:val="7Char"/>
    <w:qFormat/>
    <w:rsid w:val="00B23EB7"/>
    <w:pPr>
      <w:keepNext/>
      <w:keepLines/>
      <w:numPr>
        <w:ilvl w:val="6"/>
        <w:numId w:val="1"/>
      </w:numPr>
      <w:spacing w:before="120"/>
      <w:outlineLvl w:val="6"/>
    </w:pPr>
    <w:rPr>
      <w:rFonts w:cs="Arial"/>
    </w:rPr>
  </w:style>
  <w:style w:type="paragraph" w:styleId="8">
    <w:name w:val="heading 8"/>
    <w:basedOn w:val="7"/>
    <w:next w:val="a"/>
    <w:link w:val="8Char"/>
    <w:qFormat/>
    <w:rsid w:val="00B23EB7"/>
    <w:pPr>
      <w:numPr>
        <w:ilvl w:val="7"/>
      </w:numPr>
      <w:outlineLvl w:val="7"/>
    </w:pPr>
  </w:style>
  <w:style w:type="paragraph" w:styleId="9">
    <w:name w:val="heading 9"/>
    <w:basedOn w:val="8"/>
    <w:next w:val="a"/>
    <w:link w:val="9Char"/>
    <w:qFormat/>
    <w:rsid w:val="00B23EB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23EB7"/>
    <w:rPr>
      <w:rFonts w:ascii="Times New Roman" w:eastAsia="맑은 고딕" w:hAnsi="Times New Roman" w:cs="Times New Roman"/>
      <w:sz w:val="36"/>
      <w:szCs w:val="36"/>
    </w:rPr>
  </w:style>
  <w:style w:type="character" w:customStyle="1" w:styleId="2Char">
    <w:name w:val="제목 2 Char"/>
    <w:basedOn w:val="a0"/>
    <w:link w:val="2"/>
    <w:rsid w:val="00B23EB7"/>
    <w:rPr>
      <w:rFonts w:ascii="Times New Roman" w:eastAsia="맑은 고딕" w:hAnsi="Times New Roman" w:cs="Times New Roman"/>
      <w:sz w:val="32"/>
      <w:szCs w:val="32"/>
    </w:rPr>
  </w:style>
  <w:style w:type="character" w:customStyle="1" w:styleId="3Char">
    <w:name w:val="제목 3 Char"/>
    <w:basedOn w:val="a0"/>
    <w:link w:val="3"/>
    <w:rsid w:val="00B23EB7"/>
    <w:rPr>
      <w:rFonts w:ascii="Times New Roman" w:eastAsia="맑은 고딕" w:hAnsi="Times New Roman" w:cs="Times New Roman"/>
      <w:sz w:val="28"/>
      <w:szCs w:val="28"/>
    </w:rPr>
  </w:style>
  <w:style w:type="character" w:customStyle="1" w:styleId="4Char">
    <w:name w:val="제목 4 Char"/>
    <w:basedOn w:val="a0"/>
    <w:link w:val="4"/>
    <w:rsid w:val="00B23EB7"/>
    <w:rPr>
      <w:rFonts w:ascii="Times New Roman" w:eastAsia="맑은 고딕" w:hAnsi="Times New Roman" w:cs="Times New Roman"/>
    </w:rPr>
  </w:style>
  <w:style w:type="character" w:customStyle="1" w:styleId="5Char">
    <w:name w:val="제목 5 Char"/>
    <w:basedOn w:val="a0"/>
    <w:link w:val="5"/>
    <w:rsid w:val="00B23EB7"/>
    <w:rPr>
      <w:rFonts w:ascii="Times New Roman" w:eastAsia="맑은 고딕" w:hAnsi="Times New Roman" w:cs="Times New Roman"/>
      <w:sz w:val="22"/>
      <w:szCs w:val="22"/>
    </w:rPr>
  </w:style>
  <w:style w:type="character" w:customStyle="1" w:styleId="6Char">
    <w:name w:val="제목 6 Char"/>
    <w:basedOn w:val="a0"/>
    <w:link w:val="6"/>
    <w:rsid w:val="00B23EB7"/>
    <w:rPr>
      <w:rFonts w:ascii="Times New Roman" w:eastAsia="Times New Roman" w:hAnsi="Times New Roman" w:cs="Arial"/>
    </w:rPr>
  </w:style>
  <w:style w:type="character" w:customStyle="1" w:styleId="7Char">
    <w:name w:val="제목 7 Char"/>
    <w:basedOn w:val="a0"/>
    <w:link w:val="7"/>
    <w:rsid w:val="00B23EB7"/>
    <w:rPr>
      <w:rFonts w:ascii="Times New Roman" w:eastAsia="Times New Roman" w:hAnsi="Times New Roman" w:cs="Arial"/>
    </w:rPr>
  </w:style>
  <w:style w:type="character" w:customStyle="1" w:styleId="8Char">
    <w:name w:val="제목 8 Char"/>
    <w:basedOn w:val="a0"/>
    <w:link w:val="8"/>
    <w:rsid w:val="00B23EB7"/>
    <w:rPr>
      <w:rFonts w:ascii="Times New Roman" w:eastAsia="Times New Roman" w:hAnsi="Times New Roman" w:cs="Arial"/>
    </w:rPr>
  </w:style>
  <w:style w:type="character" w:customStyle="1" w:styleId="9Char">
    <w:name w:val="제목 9 Char"/>
    <w:basedOn w:val="a0"/>
    <w:link w:val="9"/>
    <w:rsid w:val="00B23EB7"/>
    <w:rPr>
      <w:rFonts w:ascii="Times New Roman" w:eastAsia="Times New Roman" w:hAnsi="Times New Roman" w:cs="Arial"/>
    </w:rPr>
  </w:style>
  <w:style w:type="paragraph" w:customStyle="1" w:styleId="3GPPHeader">
    <w:name w:val="3GPP_Header"/>
    <w:basedOn w:val="a"/>
    <w:rsid w:val="00B23EB7"/>
    <w:pPr>
      <w:tabs>
        <w:tab w:val="left" w:pos="1701"/>
        <w:tab w:val="right" w:pos="9639"/>
      </w:tabs>
      <w:spacing w:after="240"/>
    </w:pPr>
    <w:rPr>
      <w:b/>
    </w:rPr>
  </w:style>
  <w:style w:type="paragraph" w:customStyle="1" w:styleId="0Maintext">
    <w:name w:val="0 Main text"/>
    <w:basedOn w:val="a"/>
    <w:link w:val="0MaintextChar"/>
    <w:qFormat/>
    <w:rsid w:val="00B23EB7"/>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0"/>
    <w:link w:val="0Maintext"/>
    <w:rsid w:val="00B23EB7"/>
    <w:rPr>
      <w:rFonts w:ascii="Times New Roman" w:eastAsia="맑은 고딕" w:hAnsi="Times New Roman" w:cs="바탕"/>
      <w:sz w:val="20"/>
      <w:szCs w:val="20"/>
      <w:lang w:val="en-GB" w:eastAsia="en-US"/>
    </w:rPr>
  </w:style>
  <w:style w:type="table" w:styleId="a3">
    <w:name w:val="Table Grid"/>
    <w:basedOn w:val="a1"/>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461B15"/>
    <w:pPr>
      <w:ind w:leftChars="400" w:left="840" w:hanging="720"/>
    </w:pPr>
    <w:rPr>
      <w:rFonts w:ascii="Times" w:eastAsia="바탕" w:hAnsi="Times"/>
      <w:sz w:val="20"/>
      <w:lang w:val="en-GB" w:eastAsia="x-none"/>
    </w:rPr>
  </w:style>
  <w:style w:type="character" w:customStyle="1" w:styleId="Char">
    <w:name w:val="목록 단락 Char"/>
    <w:aliases w:val="- Bullets Char,?? ?? Char,????? Char,???? Char,Lista1 Char,列出段落 Char,リスト段落 Char,列出段落1 Char,中等深浅网格 1 - 着色 21 Char,¥¡¡¡¡ì¬º¥¹¥È¶ÎÂä Char,ÁÐ³ö¶ÎÂä Char,列表段落1 Char,—ño’i—Ž Char,¥ê¥¹¥È¶ÎÂä Char,1st level - Bullet List Paragraph Char,목록단락 Char"/>
    <w:link w:val="a4"/>
    <w:uiPriority w:val="34"/>
    <w:qFormat/>
    <w:rsid w:val="00461B15"/>
    <w:rPr>
      <w:rFonts w:ascii="Times" w:eastAsia="바탕" w:hAnsi="Times" w:cs="Times New Roman"/>
      <w:sz w:val="20"/>
      <w:lang w:val="en-GB" w:eastAsia="x-none"/>
    </w:rPr>
  </w:style>
  <w:style w:type="paragraph" w:customStyle="1" w:styleId="LGTdoc">
    <w:name w:val="LGTdoc_본문"/>
    <w:basedOn w:val="a"/>
    <w:link w:val="LGTdocChar"/>
    <w:qFormat/>
    <w:rsid w:val="00461B15"/>
    <w:pPr>
      <w:widowControl w:val="0"/>
      <w:autoSpaceDE w:val="0"/>
      <w:autoSpaceDN w:val="0"/>
      <w:adjustRightInd w:val="0"/>
      <w:snapToGrid w:val="0"/>
      <w:spacing w:afterLines="50" w:line="264" w:lineRule="auto"/>
      <w:jc w:val="both"/>
    </w:pPr>
    <w:rPr>
      <w:rFonts w:eastAsia="바탕"/>
      <w:kern w:val="2"/>
      <w:sz w:val="22"/>
      <w:lang w:val="en-GB" w:eastAsia="ko-KR"/>
    </w:rPr>
  </w:style>
  <w:style w:type="character" w:customStyle="1" w:styleId="LGTdocChar">
    <w:name w:val="LGTdoc_본문 Char"/>
    <w:link w:val="LGTdoc"/>
    <w:qFormat/>
    <w:rsid w:val="00461B15"/>
    <w:rPr>
      <w:rFonts w:ascii="Times New Roman" w:eastAsia="바탕" w:hAnsi="Times New Roman" w:cs="Times New Roman"/>
      <w:kern w:val="2"/>
      <w:sz w:val="22"/>
      <w:lang w:val="en-GB" w:eastAsia="ko-KR"/>
    </w:rPr>
  </w:style>
  <w:style w:type="character" w:styleId="a5">
    <w:name w:val="Hyperlink"/>
    <w:uiPriority w:val="99"/>
    <w:qFormat/>
    <w:rsid w:val="003105DC"/>
    <w:rPr>
      <w:color w:val="0000FF"/>
      <w:u w:val="single"/>
    </w:rPr>
  </w:style>
  <w:style w:type="character" w:styleId="a6">
    <w:name w:val="Placeholder Text"/>
    <w:basedOn w:val="a0"/>
    <w:uiPriority w:val="99"/>
    <w:semiHidden/>
    <w:rsid w:val="00EA73C1"/>
    <w:rPr>
      <w:color w:val="808080"/>
    </w:r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0"/>
    <w:qFormat/>
    <w:rsid w:val="005B6997"/>
    <w:pPr>
      <w:spacing w:after="240"/>
      <w:jc w:val="center"/>
    </w:pPr>
    <w:rPr>
      <w:b/>
      <w:bC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locked/>
    <w:rsid w:val="005B6997"/>
    <w:rPr>
      <w:rFonts w:ascii="Times New Roman" w:eastAsia="맑은 고딕" w:hAnsi="Times New Roman" w:cs="Times New Roman"/>
      <w:b/>
      <w:bCs/>
    </w:rPr>
  </w:style>
  <w:style w:type="paragraph" w:customStyle="1" w:styleId="Proposal">
    <w:name w:val="Proposal"/>
    <w:basedOn w:val="a"/>
    <w:rsid w:val="000A1890"/>
    <w:pPr>
      <w:tabs>
        <w:tab w:val="left" w:pos="1701"/>
      </w:tabs>
      <w:spacing w:after="180"/>
      <w:ind w:left="1701" w:hanging="1701"/>
    </w:pPr>
    <w:rPr>
      <w:b/>
      <w:sz w:val="20"/>
      <w:szCs w:val="20"/>
      <w:lang w:val="en-GB" w:eastAsia="en-US"/>
    </w:rPr>
  </w:style>
  <w:style w:type="paragraph" w:customStyle="1" w:styleId="0maintext0">
    <w:name w:val="0maintext"/>
    <w:basedOn w:val="a"/>
    <w:rsid w:val="00B875E8"/>
    <w:pPr>
      <w:spacing w:before="100" w:beforeAutospacing="1" w:after="100" w:afterAutospacing="1"/>
    </w:pPr>
  </w:style>
  <w:style w:type="character" w:customStyle="1" w:styleId="apple-converted-space">
    <w:name w:val="apple-converted-space"/>
    <w:basedOn w:val="a0"/>
    <w:rsid w:val="00B875E8"/>
  </w:style>
  <w:style w:type="paragraph" w:styleId="a8">
    <w:name w:val="Balloon Text"/>
    <w:basedOn w:val="a"/>
    <w:link w:val="Char1"/>
    <w:unhideWhenUsed/>
    <w:rsid w:val="00462395"/>
    <w:rPr>
      <w:sz w:val="18"/>
      <w:szCs w:val="18"/>
    </w:rPr>
  </w:style>
  <w:style w:type="character" w:customStyle="1" w:styleId="Char1">
    <w:name w:val="풍선 도움말 텍스트 Char"/>
    <w:basedOn w:val="a0"/>
    <w:link w:val="a8"/>
    <w:rsid w:val="00462395"/>
    <w:rPr>
      <w:rFonts w:ascii="Times New Roman" w:eastAsia="Times New Roman" w:hAnsi="Times New Roman" w:cs="Times New Roman"/>
      <w:sz w:val="18"/>
      <w:szCs w:val="18"/>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9"/>
    <w:rsid w:val="005F5A01"/>
    <w:rPr>
      <w:rFonts w:ascii="Arial" w:eastAsia="SimSun" w:hAnsi="Arial" w:cs="Times New Roman"/>
      <w:b/>
      <w:noProof/>
      <w:sz w:val="18"/>
      <w:szCs w:val="20"/>
      <w:lang w:val="en-GB" w:eastAsia="ja-JP"/>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Char3">
    <w:name w:val="바닥글 Char"/>
    <w:basedOn w:val="a0"/>
    <w:link w:val="aa"/>
    <w:rsid w:val="005F5A01"/>
    <w:rPr>
      <w:rFonts w:ascii="Arial" w:eastAsia="SimSun" w:hAnsi="Arial" w:cs="Times New Roman"/>
      <w:b/>
      <w:i/>
      <w:noProof/>
      <w:sz w:val="18"/>
      <w:szCs w:val="20"/>
      <w:lang w:val="en-GB" w:eastAsia="ja-JP"/>
    </w:rPr>
  </w:style>
  <w:style w:type="paragraph" w:styleId="aa">
    <w:name w:val="footer"/>
    <w:basedOn w:val="a9"/>
    <w:link w:val="Char3"/>
    <w:rsid w:val="005F5A01"/>
    <w:pPr>
      <w:jc w:val="center"/>
    </w:pPr>
    <w:rPr>
      <w:i/>
    </w:rPr>
  </w:style>
  <w:style w:type="paragraph" w:customStyle="1" w:styleId="TAL">
    <w:name w:val="TAL"/>
    <w:basedOn w:val="a"/>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a"/>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a"/>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a"/>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Char4">
    <w:name w:val="문서 구조 Char"/>
    <w:basedOn w:val="a0"/>
    <w:link w:val="ab"/>
    <w:rsid w:val="005F5A01"/>
    <w:rPr>
      <w:rFonts w:ascii="SimSun" w:eastAsia="SimSun" w:hAnsi="Times New Roman" w:cs="Times New Roman"/>
      <w:sz w:val="18"/>
      <w:szCs w:val="18"/>
      <w:lang w:val="en-GB" w:eastAsia="en-US"/>
    </w:rPr>
  </w:style>
  <w:style w:type="paragraph" w:styleId="ab">
    <w:name w:val="Document Map"/>
    <w:basedOn w:val="a"/>
    <w:link w:val="Char4"/>
    <w:rsid w:val="005F5A01"/>
    <w:pPr>
      <w:spacing w:after="180"/>
    </w:pPr>
    <w:rPr>
      <w:rFonts w:ascii="SimSun" w:eastAsia="SimSun"/>
      <w:sz w:val="18"/>
      <w:szCs w:val="18"/>
      <w:lang w:val="en-GB" w:eastAsia="en-US"/>
    </w:rPr>
  </w:style>
  <w:style w:type="character" w:customStyle="1" w:styleId="Char5">
    <w:name w:val="메모 텍스트 Char"/>
    <w:basedOn w:val="a0"/>
    <w:link w:val="ac"/>
    <w:rsid w:val="005F5A01"/>
    <w:rPr>
      <w:rFonts w:ascii="Times New Roman" w:eastAsia="SimSun" w:hAnsi="Times New Roman" w:cs="Times New Roman"/>
      <w:sz w:val="20"/>
      <w:szCs w:val="20"/>
      <w:lang w:val="en-GB" w:eastAsia="en-US"/>
    </w:rPr>
  </w:style>
  <w:style w:type="paragraph" w:styleId="ac">
    <w:name w:val="annotation text"/>
    <w:basedOn w:val="a"/>
    <w:link w:val="Char5"/>
    <w:rsid w:val="005F5A01"/>
    <w:pPr>
      <w:spacing w:after="180"/>
    </w:pPr>
    <w:rPr>
      <w:rFonts w:eastAsia="SimSun"/>
      <w:sz w:val="20"/>
      <w:szCs w:val="20"/>
      <w:lang w:val="en-GB" w:eastAsia="en-US"/>
    </w:rPr>
  </w:style>
  <w:style w:type="character" w:customStyle="1" w:styleId="Char6">
    <w:name w:val="메모 주제 Char"/>
    <w:basedOn w:val="Char5"/>
    <w:link w:val="ad"/>
    <w:rsid w:val="005F5A01"/>
    <w:rPr>
      <w:rFonts w:ascii="Times New Roman" w:eastAsia="SimSun" w:hAnsi="Times New Roman" w:cs="Times New Roman"/>
      <w:b/>
      <w:bCs/>
      <w:sz w:val="20"/>
      <w:szCs w:val="20"/>
      <w:lang w:val="en-GB" w:eastAsia="en-US"/>
    </w:rPr>
  </w:style>
  <w:style w:type="paragraph" w:styleId="ad">
    <w:name w:val="annotation subject"/>
    <w:basedOn w:val="ac"/>
    <w:next w:val="ac"/>
    <w:link w:val="Char6"/>
    <w:rsid w:val="005F5A01"/>
    <w:rPr>
      <w:b/>
      <w:bCs/>
    </w:rPr>
  </w:style>
  <w:style w:type="character" w:customStyle="1" w:styleId="Char7">
    <w:name w:val="본문 Char"/>
    <w:aliases w:val="bt Char"/>
    <w:basedOn w:val="a0"/>
    <w:link w:val="ae"/>
    <w:rsid w:val="005F5A01"/>
    <w:rPr>
      <w:rFonts w:ascii="Times" w:eastAsia="바탕" w:hAnsi="Times" w:cs="Times New Roman"/>
      <w:sz w:val="20"/>
      <w:lang w:val="en-GB" w:eastAsia="en-US"/>
    </w:rPr>
  </w:style>
  <w:style w:type="paragraph" w:styleId="ae">
    <w:name w:val="Body Text"/>
    <w:aliases w:val="bt"/>
    <w:basedOn w:val="a"/>
    <w:link w:val="Char7"/>
    <w:rsid w:val="005F5A01"/>
    <w:pPr>
      <w:spacing w:after="120"/>
      <w:ind w:left="1440" w:hanging="1440"/>
      <w:jc w:val="both"/>
    </w:pPr>
    <w:rPr>
      <w:rFonts w:ascii="Times" w:eastAsia="바탕" w:hAnsi="Times"/>
      <w:sz w:val="20"/>
      <w:lang w:val="en-GB" w:eastAsia="en-US"/>
    </w:rPr>
  </w:style>
  <w:style w:type="character" w:styleId="af">
    <w:name w:val="Strong"/>
    <w:uiPriority w:val="22"/>
    <w:qFormat/>
    <w:rsid w:val="005F5A01"/>
    <w:rPr>
      <w:b/>
      <w:bCs/>
    </w:rPr>
  </w:style>
  <w:style w:type="character" w:styleId="af0">
    <w:name w:val="Emphasis"/>
    <w:uiPriority w:val="20"/>
    <w:qFormat/>
    <w:rsid w:val="005F5A01"/>
    <w:rPr>
      <w:i/>
      <w:iCs/>
    </w:rPr>
  </w:style>
  <w:style w:type="paragraph" w:customStyle="1" w:styleId="H6">
    <w:name w:val="H6"/>
    <w:basedOn w:val="5"/>
    <w:next w:val="a"/>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80">
    <w:name w:val="toc 8"/>
    <w:basedOn w:val="10"/>
    <w:uiPriority w:val="39"/>
    <w:rsid w:val="002E7927"/>
    <w:pPr>
      <w:spacing w:before="180"/>
      <w:ind w:left="2693" w:hanging="2693"/>
    </w:pPr>
    <w:rPr>
      <w:b/>
    </w:rPr>
  </w:style>
  <w:style w:type="paragraph" w:styleId="10">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a"/>
    <w:next w:val="a"/>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50">
    <w:name w:val="toc 5"/>
    <w:basedOn w:val="40"/>
    <w:uiPriority w:val="39"/>
    <w:rsid w:val="002E7927"/>
    <w:pPr>
      <w:ind w:left="1701" w:hanging="1701"/>
    </w:pPr>
  </w:style>
  <w:style w:type="paragraph" w:styleId="40">
    <w:name w:val="toc 4"/>
    <w:basedOn w:val="30"/>
    <w:uiPriority w:val="39"/>
    <w:rsid w:val="002E7927"/>
    <w:pPr>
      <w:ind w:left="1418" w:hanging="1418"/>
    </w:pPr>
  </w:style>
  <w:style w:type="paragraph" w:styleId="30">
    <w:name w:val="toc 3"/>
    <w:basedOn w:val="20"/>
    <w:uiPriority w:val="39"/>
    <w:rsid w:val="002E7927"/>
    <w:pPr>
      <w:ind w:left="1134" w:hanging="1134"/>
    </w:pPr>
  </w:style>
  <w:style w:type="paragraph" w:styleId="20">
    <w:name w:val="toc 2"/>
    <w:basedOn w:val="10"/>
    <w:uiPriority w:val="39"/>
    <w:rsid w:val="002E7927"/>
    <w:pPr>
      <w:keepNext w:val="0"/>
      <w:spacing w:before="0"/>
      <w:ind w:left="851" w:hanging="851"/>
    </w:pPr>
    <w:rPr>
      <w:sz w:val="20"/>
    </w:rPr>
  </w:style>
  <w:style w:type="paragraph" w:customStyle="1" w:styleId="TT">
    <w:name w:val="TT"/>
    <w:basedOn w:val="1"/>
    <w:next w:val="a"/>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a"/>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a"/>
    <w:rsid w:val="002E7927"/>
    <w:pPr>
      <w:keepLines/>
      <w:spacing w:after="180"/>
      <w:ind w:left="1702" w:hanging="1418"/>
    </w:pPr>
    <w:rPr>
      <w:rFonts w:eastAsia="SimSun"/>
      <w:sz w:val="20"/>
      <w:szCs w:val="20"/>
      <w:lang w:val="en-GB" w:eastAsia="en-US"/>
    </w:rPr>
  </w:style>
  <w:style w:type="paragraph" w:customStyle="1" w:styleId="FP">
    <w:name w:val="FP"/>
    <w:basedOn w:val="a"/>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60">
    <w:name w:val="toc 6"/>
    <w:basedOn w:val="50"/>
    <w:next w:val="a"/>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a"/>
    <w:rsid w:val="002E7927"/>
    <w:pPr>
      <w:spacing w:after="180"/>
      <w:ind w:left="1135" w:hanging="284"/>
    </w:pPr>
    <w:rPr>
      <w:rFonts w:eastAsia="SimSun"/>
      <w:sz w:val="20"/>
      <w:szCs w:val="20"/>
      <w:lang w:val="en-GB" w:eastAsia="en-US"/>
    </w:rPr>
  </w:style>
  <w:style w:type="paragraph" w:customStyle="1" w:styleId="B4">
    <w:name w:val="B4"/>
    <w:basedOn w:val="a"/>
    <w:rsid w:val="002E7927"/>
    <w:pPr>
      <w:spacing w:after="180"/>
      <w:ind w:left="1418" w:hanging="284"/>
    </w:pPr>
    <w:rPr>
      <w:rFonts w:eastAsia="SimSun"/>
      <w:sz w:val="20"/>
      <w:szCs w:val="20"/>
      <w:lang w:val="en-GB" w:eastAsia="en-US"/>
    </w:rPr>
  </w:style>
  <w:style w:type="paragraph" w:customStyle="1" w:styleId="B5">
    <w:name w:val="B5"/>
    <w:basedOn w:val="a"/>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a"/>
    <w:rsid w:val="002E7927"/>
    <w:pPr>
      <w:spacing w:after="180"/>
    </w:pPr>
    <w:rPr>
      <w:rFonts w:eastAsia="SimSun"/>
      <w:i/>
      <w:color w:val="0000FF"/>
      <w:sz w:val="20"/>
      <w:szCs w:val="20"/>
      <w:lang w:val="en-GB" w:eastAsia="en-US"/>
    </w:rPr>
  </w:style>
  <w:style w:type="character" w:styleId="af1">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af2">
    <w:name w:val="List"/>
    <w:basedOn w:val="a"/>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a0"/>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a"/>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a"/>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af3">
    <w:name w:val="Normal (Web)"/>
    <w:basedOn w:val="a"/>
    <w:uiPriority w:val="99"/>
    <w:unhideWhenUsed/>
    <w:qFormat/>
    <w:rsid w:val="00E863AF"/>
    <w:pPr>
      <w:spacing w:before="100" w:beforeAutospacing="1" w:after="100" w:afterAutospacing="1"/>
    </w:pPr>
  </w:style>
  <w:style w:type="paragraph" w:customStyle="1" w:styleId="00Text">
    <w:name w:val="00_Text"/>
    <w:basedOn w:val="a"/>
    <w:link w:val="00TextChar"/>
    <w:qFormat/>
    <w:rsid w:val="006C2364"/>
    <w:pPr>
      <w:spacing w:after="100" w:afterAutospacing="1" w:line="264" w:lineRule="auto"/>
      <w:jc w:val="both"/>
    </w:pPr>
    <w:rPr>
      <w:rFonts w:eastAsia="SimSun"/>
      <w:sz w:val="20"/>
    </w:rPr>
  </w:style>
  <w:style w:type="character" w:customStyle="1" w:styleId="00TextChar">
    <w:name w:val="00_Text Char"/>
    <w:basedOn w:val="a0"/>
    <w:link w:val="00Text"/>
    <w:qFormat/>
    <w:rsid w:val="006C2364"/>
    <w:rPr>
      <w:rFonts w:ascii="Times New Roman" w:eastAsia="SimSun" w:hAnsi="Times New Roman" w:cs="Times New Roman"/>
      <w:sz w:val="20"/>
    </w:rPr>
  </w:style>
  <w:style w:type="paragraph" w:customStyle="1" w:styleId="xmsonormal">
    <w:name w:val="x_msonormal"/>
    <w:basedOn w:val="a"/>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doc-title">
    <w:name w:val="doc-title"/>
    <w:basedOn w:val="a"/>
    <w:rsid w:val="001E7B97"/>
    <w:pPr>
      <w:spacing w:before="100" w:beforeAutospacing="1" w:after="100" w:afterAutospacing="1"/>
    </w:pPr>
  </w:style>
  <w:style w:type="paragraph" w:customStyle="1" w:styleId="agreement">
    <w:name w:val="agreement"/>
    <w:basedOn w:val="a"/>
    <w:rsid w:val="001E7B97"/>
    <w:pPr>
      <w:spacing w:before="100" w:beforeAutospacing="1" w:after="100" w:afterAutospacing="1"/>
    </w:pPr>
  </w:style>
  <w:style w:type="table" w:styleId="3-4">
    <w:name w:val="List Table 3 Accent 4"/>
    <w:basedOn w:val="a1"/>
    <w:uiPriority w:val="48"/>
    <w:rsid w:val="002535F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4-6">
    <w:name w:val="List Table 4 Accent 6"/>
    <w:basedOn w:val="a1"/>
    <w:uiPriority w:val="49"/>
    <w:rsid w:val="002535F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1"/>
    <w:uiPriority w:val="50"/>
    <w:rsid w:val="00963A8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31">
    <w:name w:val="List Table 3"/>
    <w:basedOn w:val="a1"/>
    <w:uiPriority w:val="48"/>
    <w:rsid w:val="00806CE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Default">
    <w:name w:val="Default"/>
    <w:rsid w:val="00163691"/>
    <w:pPr>
      <w:autoSpaceDE w:val="0"/>
      <w:autoSpaceDN w:val="0"/>
      <w:adjustRightInd w:val="0"/>
    </w:pPr>
    <w:rPr>
      <w:rFonts w:ascii="Times New Roman" w:eastAsia="SimSun" w:hAnsi="Times New Roman" w:cs="Times New Roman"/>
      <w:color w:val="000000"/>
    </w:rPr>
  </w:style>
  <w:style w:type="character" w:customStyle="1" w:styleId="normaltextrun">
    <w:name w:val="normaltextrun"/>
    <w:basedOn w:val="a0"/>
    <w:rsid w:val="003B0996"/>
  </w:style>
  <w:style w:type="character" w:customStyle="1" w:styleId="eop">
    <w:name w:val="eop"/>
    <w:basedOn w:val="a0"/>
    <w:rsid w:val="003B0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983">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4905878">
      <w:bodyDiv w:val="1"/>
      <w:marLeft w:val="0"/>
      <w:marRight w:val="0"/>
      <w:marTop w:val="0"/>
      <w:marBottom w:val="0"/>
      <w:divBdr>
        <w:top w:val="none" w:sz="0" w:space="0" w:color="auto"/>
        <w:left w:val="none" w:sz="0" w:space="0" w:color="auto"/>
        <w:bottom w:val="none" w:sz="0" w:space="0" w:color="auto"/>
        <w:right w:val="none" w:sz="0" w:space="0" w:color="auto"/>
      </w:divBdr>
    </w:div>
    <w:div w:id="11502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58412">
          <w:marLeft w:val="360"/>
          <w:marRight w:val="0"/>
          <w:marTop w:val="200"/>
          <w:marBottom w:val="0"/>
          <w:divBdr>
            <w:top w:val="none" w:sz="0" w:space="0" w:color="auto"/>
            <w:left w:val="none" w:sz="0" w:space="0" w:color="auto"/>
            <w:bottom w:val="none" w:sz="0" w:space="0" w:color="auto"/>
            <w:right w:val="none" w:sz="0" w:space="0" w:color="auto"/>
          </w:divBdr>
        </w:div>
      </w:divsChild>
    </w:div>
    <w:div w:id="160051845">
      <w:bodyDiv w:val="1"/>
      <w:marLeft w:val="0"/>
      <w:marRight w:val="0"/>
      <w:marTop w:val="0"/>
      <w:marBottom w:val="0"/>
      <w:divBdr>
        <w:top w:val="none" w:sz="0" w:space="0" w:color="auto"/>
        <w:left w:val="none" w:sz="0" w:space="0" w:color="auto"/>
        <w:bottom w:val="none" w:sz="0" w:space="0" w:color="auto"/>
        <w:right w:val="none" w:sz="0" w:space="0" w:color="auto"/>
      </w:divBdr>
    </w:div>
    <w:div w:id="174806636">
      <w:bodyDiv w:val="1"/>
      <w:marLeft w:val="0"/>
      <w:marRight w:val="0"/>
      <w:marTop w:val="0"/>
      <w:marBottom w:val="0"/>
      <w:divBdr>
        <w:top w:val="none" w:sz="0" w:space="0" w:color="auto"/>
        <w:left w:val="none" w:sz="0" w:space="0" w:color="auto"/>
        <w:bottom w:val="none" w:sz="0" w:space="0" w:color="auto"/>
        <w:right w:val="none" w:sz="0" w:space="0" w:color="auto"/>
      </w:divBdr>
    </w:div>
    <w:div w:id="192883893">
      <w:bodyDiv w:val="1"/>
      <w:marLeft w:val="0"/>
      <w:marRight w:val="0"/>
      <w:marTop w:val="0"/>
      <w:marBottom w:val="0"/>
      <w:divBdr>
        <w:top w:val="none" w:sz="0" w:space="0" w:color="auto"/>
        <w:left w:val="none" w:sz="0" w:space="0" w:color="auto"/>
        <w:bottom w:val="none" w:sz="0" w:space="0" w:color="auto"/>
        <w:right w:val="none" w:sz="0" w:space="0" w:color="auto"/>
      </w:divBdr>
    </w:div>
    <w:div w:id="198591415">
      <w:bodyDiv w:val="1"/>
      <w:marLeft w:val="0"/>
      <w:marRight w:val="0"/>
      <w:marTop w:val="0"/>
      <w:marBottom w:val="0"/>
      <w:divBdr>
        <w:top w:val="none" w:sz="0" w:space="0" w:color="auto"/>
        <w:left w:val="none" w:sz="0" w:space="0" w:color="auto"/>
        <w:bottom w:val="none" w:sz="0" w:space="0" w:color="auto"/>
        <w:right w:val="none" w:sz="0" w:space="0" w:color="auto"/>
      </w:divBdr>
    </w:div>
    <w:div w:id="21269456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54023780">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3048930">
      <w:bodyDiv w:val="1"/>
      <w:marLeft w:val="0"/>
      <w:marRight w:val="0"/>
      <w:marTop w:val="0"/>
      <w:marBottom w:val="0"/>
      <w:divBdr>
        <w:top w:val="none" w:sz="0" w:space="0" w:color="auto"/>
        <w:left w:val="none" w:sz="0" w:space="0" w:color="auto"/>
        <w:bottom w:val="none" w:sz="0" w:space="0" w:color="auto"/>
        <w:right w:val="none" w:sz="0" w:space="0" w:color="auto"/>
      </w:divBdr>
    </w:div>
    <w:div w:id="457143014">
      <w:bodyDiv w:val="1"/>
      <w:marLeft w:val="0"/>
      <w:marRight w:val="0"/>
      <w:marTop w:val="0"/>
      <w:marBottom w:val="0"/>
      <w:divBdr>
        <w:top w:val="none" w:sz="0" w:space="0" w:color="auto"/>
        <w:left w:val="none" w:sz="0" w:space="0" w:color="auto"/>
        <w:bottom w:val="none" w:sz="0" w:space="0" w:color="auto"/>
        <w:right w:val="none" w:sz="0" w:space="0" w:color="auto"/>
      </w:divBdr>
    </w:div>
    <w:div w:id="499778982">
      <w:bodyDiv w:val="1"/>
      <w:marLeft w:val="0"/>
      <w:marRight w:val="0"/>
      <w:marTop w:val="0"/>
      <w:marBottom w:val="0"/>
      <w:divBdr>
        <w:top w:val="none" w:sz="0" w:space="0" w:color="auto"/>
        <w:left w:val="none" w:sz="0" w:space="0" w:color="auto"/>
        <w:bottom w:val="none" w:sz="0" w:space="0" w:color="auto"/>
        <w:right w:val="none" w:sz="0" w:space="0" w:color="auto"/>
      </w:divBdr>
    </w:div>
    <w:div w:id="607278675">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81082831">
      <w:bodyDiv w:val="1"/>
      <w:marLeft w:val="0"/>
      <w:marRight w:val="0"/>
      <w:marTop w:val="0"/>
      <w:marBottom w:val="0"/>
      <w:divBdr>
        <w:top w:val="none" w:sz="0" w:space="0" w:color="auto"/>
        <w:left w:val="none" w:sz="0" w:space="0" w:color="auto"/>
        <w:bottom w:val="none" w:sz="0" w:space="0" w:color="auto"/>
        <w:right w:val="none" w:sz="0" w:space="0" w:color="auto"/>
      </w:divBdr>
    </w:div>
    <w:div w:id="701441643">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8865220">
      <w:bodyDiv w:val="1"/>
      <w:marLeft w:val="0"/>
      <w:marRight w:val="0"/>
      <w:marTop w:val="0"/>
      <w:marBottom w:val="0"/>
      <w:divBdr>
        <w:top w:val="none" w:sz="0" w:space="0" w:color="auto"/>
        <w:left w:val="none" w:sz="0" w:space="0" w:color="auto"/>
        <w:bottom w:val="none" w:sz="0" w:space="0" w:color="auto"/>
        <w:right w:val="none" w:sz="0" w:space="0" w:color="auto"/>
      </w:divBdr>
    </w:div>
    <w:div w:id="837232293">
      <w:bodyDiv w:val="1"/>
      <w:marLeft w:val="0"/>
      <w:marRight w:val="0"/>
      <w:marTop w:val="0"/>
      <w:marBottom w:val="0"/>
      <w:divBdr>
        <w:top w:val="none" w:sz="0" w:space="0" w:color="auto"/>
        <w:left w:val="none" w:sz="0" w:space="0" w:color="auto"/>
        <w:bottom w:val="none" w:sz="0" w:space="0" w:color="auto"/>
        <w:right w:val="none" w:sz="0" w:space="0" w:color="auto"/>
      </w:divBdr>
    </w:div>
    <w:div w:id="867840134">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7284416">
      <w:bodyDiv w:val="1"/>
      <w:marLeft w:val="0"/>
      <w:marRight w:val="0"/>
      <w:marTop w:val="0"/>
      <w:marBottom w:val="0"/>
      <w:divBdr>
        <w:top w:val="none" w:sz="0" w:space="0" w:color="auto"/>
        <w:left w:val="none" w:sz="0" w:space="0" w:color="auto"/>
        <w:bottom w:val="none" w:sz="0" w:space="0" w:color="auto"/>
        <w:right w:val="none" w:sz="0" w:space="0" w:color="auto"/>
      </w:divBdr>
    </w:div>
    <w:div w:id="906958398">
      <w:bodyDiv w:val="1"/>
      <w:marLeft w:val="0"/>
      <w:marRight w:val="0"/>
      <w:marTop w:val="0"/>
      <w:marBottom w:val="0"/>
      <w:divBdr>
        <w:top w:val="none" w:sz="0" w:space="0" w:color="auto"/>
        <w:left w:val="none" w:sz="0" w:space="0" w:color="auto"/>
        <w:bottom w:val="none" w:sz="0" w:space="0" w:color="auto"/>
        <w:right w:val="none" w:sz="0" w:space="0" w:color="auto"/>
      </w:divBdr>
      <w:divsChild>
        <w:div w:id="519660983">
          <w:marLeft w:val="360"/>
          <w:marRight w:val="0"/>
          <w:marTop w:val="20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2495818">
      <w:bodyDiv w:val="1"/>
      <w:marLeft w:val="0"/>
      <w:marRight w:val="0"/>
      <w:marTop w:val="0"/>
      <w:marBottom w:val="0"/>
      <w:divBdr>
        <w:top w:val="none" w:sz="0" w:space="0" w:color="auto"/>
        <w:left w:val="none" w:sz="0" w:space="0" w:color="auto"/>
        <w:bottom w:val="none" w:sz="0" w:space="0" w:color="auto"/>
        <w:right w:val="none" w:sz="0" w:space="0" w:color="auto"/>
      </w:divBdr>
    </w:div>
    <w:div w:id="1023481666">
      <w:bodyDiv w:val="1"/>
      <w:marLeft w:val="0"/>
      <w:marRight w:val="0"/>
      <w:marTop w:val="0"/>
      <w:marBottom w:val="0"/>
      <w:divBdr>
        <w:top w:val="none" w:sz="0" w:space="0" w:color="auto"/>
        <w:left w:val="none" w:sz="0" w:space="0" w:color="auto"/>
        <w:bottom w:val="none" w:sz="0" w:space="0" w:color="auto"/>
        <w:right w:val="none" w:sz="0" w:space="0" w:color="auto"/>
      </w:divBdr>
    </w:div>
    <w:div w:id="1044672312">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95983219">
      <w:bodyDiv w:val="1"/>
      <w:marLeft w:val="0"/>
      <w:marRight w:val="0"/>
      <w:marTop w:val="0"/>
      <w:marBottom w:val="0"/>
      <w:divBdr>
        <w:top w:val="none" w:sz="0" w:space="0" w:color="auto"/>
        <w:left w:val="none" w:sz="0" w:space="0" w:color="auto"/>
        <w:bottom w:val="none" w:sz="0" w:space="0" w:color="auto"/>
        <w:right w:val="none" w:sz="0" w:space="0" w:color="auto"/>
      </w:divBdr>
    </w:div>
    <w:div w:id="1114246604">
      <w:bodyDiv w:val="1"/>
      <w:marLeft w:val="0"/>
      <w:marRight w:val="0"/>
      <w:marTop w:val="0"/>
      <w:marBottom w:val="0"/>
      <w:divBdr>
        <w:top w:val="none" w:sz="0" w:space="0" w:color="auto"/>
        <w:left w:val="none" w:sz="0" w:space="0" w:color="auto"/>
        <w:bottom w:val="none" w:sz="0" w:space="0" w:color="auto"/>
        <w:right w:val="none" w:sz="0" w:space="0" w:color="auto"/>
      </w:divBdr>
    </w:div>
    <w:div w:id="1144858259">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5142642">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4684215">
      <w:bodyDiv w:val="1"/>
      <w:marLeft w:val="0"/>
      <w:marRight w:val="0"/>
      <w:marTop w:val="0"/>
      <w:marBottom w:val="0"/>
      <w:divBdr>
        <w:top w:val="none" w:sz="0" w:space="0" w:color="auto"/>
        <w:left w:val="none" w:sz="0" w:space="0" w:color="auto"/>
        <w:bottom w:val="none" w:sz="0" w:space="0" w:color="auto"/>
        <w:right w:val="none" w:sz="0" w:space="0" w:color="auto"/>
      </w:divBdr>
    </w:div>
    <w:div w:id="1252809655">
      <w:bodyDiv w:val="1"/>
      <w:marLeft w:val="0"/>
      <w:marRight w:val="0"/>
      <w:marTop w:val="0"/>
      <w:marBottom w:val="0"/>
      <w:divBdr>
        <w:top w:val="none" w:sz="0" w:space="0" w:color="auto"/>
        <w:left w:val="none" w:sz="0" w:space="0" w:color="auto"/>
        <w:bottom w:val="none" w:sz="0" w:space="0" w:color="auto"/>
        <w:right w:val="none" w:sz="0" w:space="0" w:color="auto"/>
      </w:divBdr>
      <w:divsChild>
        <w:div w:id="282348027">
          <w:marLeft w:val="0"/>
          <w:marRight w:val="0"/>
          <w:marTop w:val="0"/>
          <w:marBottom w:val="0"/>
          <w:divBdr>
            <w:top w:val="none" w:sz="0" w:space="0" w:color="auto"/>
            <w:left w:val="none" w:sz="0" w:space="0" w:color="auto"/>
            <w:bottom w:val="none" w:sz="0" w:space="0" w:color="auto"/>
            <w:right w:val="none" w:sz="0" w:space="0" w:color="auto"/>
          </w:divBdr>
        </w:div>
      </w:divsChild>
    </w:div>
    <w:div w:id="1306161527">
      <w:bodyDiv w:val="1"/>
      <w:marLeft w:val="0"/>
      <w:marRight w:val="0"/>
      <w:marTop w:val="0"/>
      <w:marBottom w:val="0"/>
      <w:divBdr>
        <w:top w:val="none" w:sz="0" w:space="0" w:color="auto"/>
        <w:left w:val="none" w:sz="0" w:space="0" w:color="auto"/>
        <w:bottom w:val="none" w:sz="0" w:space="0" w:color="auto"/>
        <w:right w:val="none" w:sz="0" w:space="0" w:color="auto"/>
      </w:divBdr>
    </w:div>
    <w:div w:id="1312172106">
      <w:bodyDiv w:val="1"/>
      <w:marLeft w:val="0"/>
      <w:marRight w:val="0"/>
      <w:marTop w:val="0"/>
      <w:marBottom w:val="0"/>
      <w:divBdr>
        <w:top w:val="none" w:sz="0" w:space="0" w:color="auto"/>
        <w:left w:val="none" w:sz="0" w:space="0" w:color="auto"/>
        <w:bottom w:val="none" w:sz="0" w:space="0" w:color="auto"/>
        <w:right w:val="none" w:sz="0" w:space="0" w:color="auto"/>
      </w:divBdr>
    </w:div>
    <w:div w:id="1374430124">
      <w:bodyDiv w:val="1"/>
      <w:marLeft w:val="0"/>
      <w:marRight w:val="0"/>
      <w:marTop w:val="0"/>
      <w:marBottom w:val="0"/>
      <w:divBdr>
        <w:top w:val="none" w:sz="0" w:space="0" w:color="auto"/>
        <w:left w:val="none" w:sz="0" w:space="0" w:color="auto"/>
        <w:bottom w:val="none" w:sz="0" w:space="0" w:color="auto"/>
        <w:right w:val="none" w:sz="0" w:space="0" w:color="auto"/>
      </w:divBdr>
    </w:div>
    <w:div w:id="1381979823">
      <w:bodyDiv w:val="1"/>
      <w:marLeft w:val="0"/>
      <w:marRight w:val="0"/>
      <w:marTop w:val="0"/>
      <w:marBottom w:val="0"/>
      <w:divBdr>
        <w:top w:val="none" w:sz="0" w:space="0" w:color="auto"/>
        <w:left w:val="none" w:sz="0" w:space="0" w:color="auto"/>
        <w:bottom w:val="none" w:sz="0" w:space="0" w:color="auto"/>
        <w:right w:val="none" w:sz="0" w:space="0" w:color="auto"/>
      </w:divBdr>
    </w:div>
    <w:div w:id="1427725625">
      <w:bodyDiv w:val="1"/>
      <w:marLeft w:val="0"/>
      <w:marRight w:val="0"/>
      <w:marTop w:val="0"/>
      <w:marBottom w:val="0"/>
      <w:divBdr>
        <w:top w:val="none" w:sz="0" w:space="0" w:color="auto"/>
        <w:left w:val="none" w:sz="0" w:space="0" w:color="auto"/>
        <w:bottom w:val="none" w:sz="0" w:space="0" w:color="auto"/>
        <w:right w:val="none" w:sz="0" w:space="0" w:color="auto"/>
      </w:divBdr>
      <w:divsChild>
        <w:div w:id="356661961">
          <w:marLeft w:val="1080"/>
          <w:marRight w:val="0"/>
          <w:marTop w:val="100"/>
          <w:marBottom w:val="0"/>
          <w:divBdr>
            <w:top w:val="none" w:sz="0" w:space="0" w:color="auto"/>
            <w:left w:val="none" w:sz="0" w:space="0" w:color="auto"/>
            <w:bottom w:val="none" w:sz="0" w:space="0" w:color="auto"/>
            <w:right w:val="none" w:sz="0" w:space="0" w:color="auto"/>
          </w:divBdr>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0050489">
      <w:bodyDiv w:val="1"/>
      <w:marLeft w:val="0"/>
      <w:marRight w:val="0"/>
      <w:marTop w:val="0"/>
      <w:marBottom w:val="0"/>
      <w:divBdr>
        <w:top w:val="none" w:sz="0" w:space="0" w:color="auto"/>
        <w:left w:val="none" w:sz="0" w:space="0" w:color="auto"/>
        <w:bottom w:val="none" w:sz="0" w:space="0" w:color="auto"/>
        <w:right w:val="none" w:sz="0" w:space="0" w:color="auto"/>
      </w:divBdr>
    </w:div>
    <w:div w:id="1474373895">
      <w:bodyDiv w:val="1"/>
      <w:marLeft w:val="0"/>
      <w:marRight w:val="0"/>
      <w:marTop w:val="0"/>
      <w:marBottom w:val="0"/>
      <w:divBdr>
        <w:top w:val="none" w:sz="0" w:space="0" w:color="auto"/>
        <w:left w:val="none" w:sz="0" w:space="0" w:color="auto"/>
        <w:bottom w:val="none" w:sz="0" w:space="0" w:color="auto"/>
        <w:right w:val="none" w:sz="0" w:space="0" w:color="auto"/>
      </w:divBdr>
    </w:div>
    <w:div w:id="1484852729">
      <w:bodyDiv w:val="1"/>
      <w:marLeft w:val="0"/>
      <w:marRight w:val="0"/>
      <w:marTop w:val="0"/>
      <w:marBottom w:val="0"/>
      <w:divBdr>
        <w:top w:val="none" w:sz="0" w:space="0" w:color="auto"/>
        <w:left w:val="none" w:sz="0" w:space="0" w:color="auto"/>
        <w:bottom w:val="none" w:sz="0" w:space="0" w:color="auto"/>
        <w:right w:val="none" w:sz="0" w:space="0" w:color="auto"/>
      </w:divBdr>
    </w:div>
    <w:div w:id="1543639771">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5142390">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2483969">
      <w:bodyDiv w:val="1"/>
      <w:marLeft w:val="0"/>
      <w:marRight w:val="0"/>
      <w:marTop w:val="0"/>
      <w:marBottom w:val="0"/>
      <w:divBdr>
        <w:top w:val="none" w:sz="0" w:space="0" w:color="auto"/>
        <w:left w:val="none" w:sz="0" w:space="0" w:color="auto"/>
        <w:bottom w:val="none" w:sz="0" w:space="0" w:color="auto"/>
        <w:right w:val="none" w:sz="0" w:space="0" w:color="auto"/>
      </w:divBdr>
    </w:div>
    <w:div w:id="1727794572">
      <w:bodyDiv w:val="1"/>
      <w:marLeft w:val="0"/>
      <w:marRight w:val="0"/>
      <w:marTop w:val="0"/>
      <w:marBottom w:val="0"/>
      <w:divBdr>
        <w:top w:val="none" w:sz="0" w:space="0" w:color="auto"/>
        <w:left w:val="none" w:sz="0" w:space="0" w:color="auto"/>
        <w:bottom w:val="none" w:sz="0" w:space="0" w:color="auto"/>
        <w:right w:val="none" w:sz="0" w:space="0" w:color="auto"/>
      </w:divBdr>
    </w:div>
    <w:div w:id="1745252369">
      <w:bodyDiv w:val="1"/>
      <w:marLeft w:val="0"/>
      <w:marRight w:val="0"/>
      <w:marTop w:val="0"/>
      <w:marBottom w:val="0"/>
      <w:divBdr>
        <w:top w:val="none" w:sz="0" w:space="0" w:color="auto"/>
        <w:left w:val="none" w:sz="0" w:space="0" w:color="auto"/>
        <w:bottom w:val="none" w:sz="0" w:space="0" w:color="auto"/>
        <w:right w:val="none" w:sz="0" w:space="0" w:color="auto"/>
      </w:divBdr>
    </w:div>
    <w:div w:id="1752123149">
      <w:bodyDiv w:val="1"/>
      <w:marLeft w:val="0"/>
      <w:marRight w:val="0"/>
      <w:marTop w:val="0"/>
      <w:marBottom w:val="0"/>
      <w:divBdr>
        <w:top w:val="none" w:sz="0" w:space="0" w:color="auto"/>
        <w:left w:val="none" w:sz="0" w:space="0" w:color="auto"/>
        <w:bottom w:val="none" w:sz="0" w:space="0" w:color="auto"/>
        <w:right w:val="none" w:sz="0" w:space="0" w:color="auto"/>
      </w:divBdr>
    </w:div>
    <w:div w:id="1790319713">
      <w:bodyDiv w:val="1"/>
      <w:marLeft w:val="0"/>
      <w:marRight w:val="0"/>
      <w:marTop w:val="0"/>
      <w:marBottom w:val="0"/>
      <w:divBdr>
        <w:top w:val="none" w:sz="0" w:space="0" w:color="auto"/>
        <w:left w:val="none" w:sz="0" w:space="0" w:color="auto"/>
        <w:bottom w:val="none" w:sz="0" w:space="0" w:color="auto"/>
        <w:right w:val="none" w:sz="0" w:space="0" w:color="auto"/>
      </w:divBdr>
    </w:div>
    <w:div w:id="1793790496">
      <w:bodyDiv w:val="1"/>
      <w:marLeft w:val="0"/>
      <w:marRight w:val="0"/>
      <w:marTop w:val="0"/>
      <w:marBottom w:val="0"/>
      <w:divBdr>
        <w:top w:val="none" w:sz="0" w:space="0" w:color="auto"/>
        <w:left w:val="none" w:sz="0" w:space="0" w:color="auto"/>
        <w:bottom w:val="none" w:sz="0" w:space="0" w:color="auto"/>
        <w:right w:val="none" w:sz="0" w:space="0" w:color="auto"/>
      </w:divBdr>
    </w:div>
    <w:div w:id="1838881616">
      <w:bodyDiv w:val="1"/>
      <w:marLeft w:val="0"/>
      <w:marRight w:val="0"/>
      <w:marTop w:val="0"/>
      <w:marBottom w:val="0"/>
      <w:divBdr>
        <w:top w:val="none" w:sz="0" w:space="0" w:color="auto"/>
        <w:left w:val="none" w:sz="0" w:space="0" w:color="auto"/>
        <w:bottom w:val="none" w:sz="0" w:space="0" w:color="auto"/>
        <w:right w:val="none" w:sz="0" w:space="0" w:color="auto"/>
      </w:divBdr>
    </w:div>
    <w:div w:id="1844932885">
      <w:bodyDiv w:val="1"/>
      <w:marLeft w:val="0"/>
      <w:marRight w:val="0"/>
      <w:marTop w:val="0"/>
      <w:marBottom w:val="0"/>
      <w:divBdr>
        <w:top w:val="none" w:sz="0" w:space="0" w:color="auto"/>
        <w:left w:val="none" w:sz="0" w:space="0" w:color="auto"/>
        <w:bottom w:val="none" w:sz="0" w:space="0" w:color="auto"/>
        <w:right w:val="none" w:sz="0" w:space="0" w:color="auto"/>
      </w:divBdr>
    </w:div>
    <w:div w:id="1847551710">
      <w:bodyDiv w:val="1"/>
      <w:marLeft w:val="0"/>
      <w:marRight w:val="0"/>
      <w:marTop w:val="0"/>
      <w:marBottom w:val="0"/>
      <w:divBdr>
        <w:top w:val="none" w:sz="0" w:space="0" w:color="auto"/>
        <w:left w:val="none" w:sz="0" w:space="0" w:color="auto"/>
        <w:bottom w:val="none" w:sz="0" w:space="0" w:color="auto"/>
        <w:right w:val="none" w:sz="0" w:space="0" w:color="auto"/>
      </w:divBdr>
    </w:div>
    <w:div w:id="1903715128">
      <w:bodyDiv w:val="1"/>
      <w:marLeft w:val="0"/>
      <w:marRight w:val="0"/>
      <w:marTop w:val="0"/>
      <w:marBottom w:val="0"/>
      <w:divBdr>
        <w:top w:val="none" w:sz="0" w:space="0" w:color="auto"/>
        <w:left w:val="none" w:sz="0" w:space="0" w:color="auto"/>
        <w:bottom w:val="none" w:sz="0" w:space="0" w:color="auto"/>
        <w:right w:val="none" w:sz="0" w:space="0" w:color="auto"/>
      </w:divBdr>
    </w:div>
    <w:div w:id="1941529604">
      <w:bodyDiv w:val="1"/>
      <w:marLeft w:val="0"/>
      <w:marRight w:val="0"/>
      <w:marTop w:val="0"/>
      <w:marBottom w:val="0"/>
      <w:divBdr>
        <w:top w:val="none" w:sz="0" w:space="0" w:color="auto"/>
        <w:left w:val="none" w:sz="0" w:space="0" w:color="auto"/>
        <w:bottom w:val="none" w:sz="0" w:space="0" w:color="auto"/>
        <w:right w:val="none" w:sz="0" w:space="0" w:color="auto"/>
      </w:divBdr>
    </w:div>
    <w:div w:id="2002931000">
      <w:bodyDiv w:val="1"/>
      <w:marLeft w:val="0"/>
      <w:marRight w:val="0"/>
      <w:marTop w:val="0"/>
      <w:marBottom w:val="0"/>
      <w:divBdr>
        <w:top w:val="none" w:sz="0" w:space="0" w:color="auto"/>
        <w:left w:val="none" w:sz="0" w:space="0" w:color="auto"/>
        <w:bottom w:val="none" w:sz="0" w:space="0" w:color="auto"/>
        <w:right w:val="none" w:sz="0" w:space="0" w:color="auto"/>
      </w:divBdr>
    </w:div>
    <w:div w:id="2014449655">
      <w:bodyDiv w:val="1"/>
      <w:marLeft w:val="0"/>
      <w:marRight w:val="0"/>
      <w:marTop w:val="0"/>
      <w:marBottom w:val="0"/>
      <w:divBdr>
        <w:top w:val="none" w:sz="0" w:space="0" w:color="auto"/>
        <w:left w:val="none" w:sz="0" w:space="0" w:color="auto"/>
        <w:bottom w:val="none" w:sz="0" w:space="0" w:color="auto"/>
        <w:right w:val="none" w:sz="0" w:space="0" w:color="auto"/>
      </w:divBdr>
    </w:div>
    <w:div w:id="2111847598">
      <w:bodyDiv w:val="1"/>
      <w:marLeft w:val="0"/>
      <w:marRight w:val="0"/>
      <w:marTop w:val="0"/>
      <w:marBottom w:val="0"/>
      <w:divBdr>
        <w:top w:val="none" w:sz="0" w:space="0" w:color="auto"/>
        <w:left w:val="none" w:sz="0" w:space="0" w:color="auto"/>
        <w:bottom w:val="none" w:sz="0" w:space="0" w:color="auto"/>
        <w:right w:val="none" w:sz="0" w:space="0" w:color="auto"/>
      </w:divBdr>
    </w:div>
    <w:div w:id="2115782230">
      <w:bodyDiv w:val="1"/>
      <w:marLeft w:val="0"/>
      <w:marRight w:val="0"/>
      <w:marTop w:val="0"/>
      <w:marBottom w:val="0"/>
      <w:divBdr>
        <w:top w:val="none" w:sz="0" w:space="0" w:color="auto"/>
        <w:left w:val="none" w:sz="0" w:space="0" w:color="auto"/>
        <w:bottom w:val="none" w:sz="0" w:space="0" w:color="auto"/>
        <w:right w:val="none" w:sz="0" w:space="0" w:color="auto"/>
      </w:divBdr>
    </w:div>
    <w:div w:id="2119175827">
      <w:bodyDiv w:val="1"/>
      <w:marLeft w:val="0"/>
      <w:marRight w:val="0"/>
      <w:marTop w:val="0"/>
      <w:marBottom w:val="0"/>
      <w:divBdr>
        <w:top w:val="none" w:sz="0" w:space="0" w:color="auto"/>
        <w:left w:val="none" w:sz="0" w:space="0" w:color="auto"/>
        <w:bottom w:val="none" w:sz="0" w:space="0" w:color="auto"/>
        <w:right w:val="none" w:sz="0" w:space="0" w:color="auto"/>
      </w:divBdr>
    </w:div>
    <w:div w:id="213177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https://doi.org/10.3390/jsan10020031"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6419</Words>
  <Characters>36593</Characters>
  <Application>Microsoft Office Word</Application>
  <DocSecurity>0</DocSecurity>
  <Lines>304</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2023-03-13T02:06:00Z</dcterms:created>
  <dcterms:modified xsi:type="dcterms:W3CDTF">2023-03-13T02:06:00Z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